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DC010" w14:textId="77777777" w:rsidR="002B5E74" w:rsidRPr="00286075" w:rsidRDefault="005E15EB">
      <w:pPr>
        <w:rPr>
          <w:sz w:val="20"/>
          <w:szCs w:val="20"/>
        </w:rPr>
      </w:pPr>
      <w:bookmarkStart w:id="0" w:name="_GoBack"/>
      <w:bookmarkEnd w:id="0"/>
      <w:r>
        <w:rPr>
          <w:noProof/>
        </w:rPr>
        <w:drawing>
          <wp:anchor distT="0" distB="0" distL="114300" distR="114300" simplePos="0" relativeHeight="251657728" behindDoc="0" locked="0" layoutInCell="1" allowOverlap="1" wp14:anchorId="13A57008" wp14:editId="4CC796AE">
            <wp:simplePos x="0" y="0"/>
            <wp:positionH relativeFrom="column">
              <wp:posOffset>5339715</wp:posOffset>
            </wp:positionH>
            <wp:positionV relativeFrom="paragraph">
              <wp:posOffset>9525</wp:posOffset>
            </wp:positionV>
            <wp:extent cx="1108710" cy="1228725"/>
            <wp:effectExtent l="0" t="0" r="8890" b="0"/>
            <wp:wrapNone/>
            <wp:docPr id="2" name="Picture 2" descr="E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colo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8710" cy="1228725"/>
                    </a:xfrm>
                    <a:prstGeom prst="rect">
                      <a:avLst/>
                    </a:prstGeom>
                    <a:noFill/>
                  </pic:spPr>
                </pic:pic>
              </a:graphicData>
            </a:graphic>
          </wp:anchor>
        </w:drawing>
      </w:r>
      <w:r w:rsidR="000A5CCC">
        <w:rPr>
          <w:noProof/>
        </w:rPr>
        <w:drawing>
          <wp:inline distT="0" distB="0" distL="0" distR="0" wp14:anchorId="1FEC7EC2" wp14:editId="4EC7A162">
            <wp:extent cx="1032934" cy="1371600"/>
            <wp:effectExtent l="0" t="0" r="0" b="0"/>
            <wp:docPr id="1" name="Picture 1" descr="525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54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09" cy="1391219"/>
                    </a:xfrm>
                    <a:prstGeom prst="rect">
                      <a:avLst/>
                    </a:prstGeom>
                    <a:noFill/>
                    <a:ln>
                      <a:noFill/>
                    </a:ln>
                  </pic:spPr>
                </pic:pic>
              </a:graphicData>
            </a:graphic>
          </wp:inline>
        </w:drawing>
      </w:r>
      <w:r w:rsidR="002B5E74">
        <w:tab/>
      </w:r>
    </w:p>
    <w:p w14:paraId="3A5DFEC1" w14:textId="77777777" w:rsidR="00822BD2" w:rsidRDefault="00822BD2">
      <w:pPr>
        <w:rPr>
          <w:sz w:val="20"/>
          <w:szCs w:val="20"/>
        </w:rPr>
      </w:pPr>
    </w:p>
    <w:p w14:paraId="4302FCE4" w14:textId="77777777" w:rsidR="00ED6007" w:rsidRDefault="00ED6007">
      <w:pPr>
        <w:rPr>
          <w:sz w:val="20"/>
          <w:szCs w:val="20"/>
        </w:rPr>
      </w:pPr>
    </w:p>
    <w:p w14:paraId="4CCEEF6E" w14:textId="1E838405" w:rsidR="00ED6007" w:rsidRPr="00687C01" w:rsidRDefault="000A5CCC" w:rsidP="00ED6007">
      <w:pPr>
        <w:jc w:val="center"/>
        <w:rPr>
          <w:b/>
          <w:sz w:val="28"/>
          <w:szCs w:val="28"/>
        </w:rPr>
      </w:pPr>
      <w:r>
        <w:rPr>
          <w:rFonts w:ascii="Arial" w:hAnsi="Arial" w:cs="Arial"/>
          <w:b/>
          <w:color w:val="000000" w:themeColor="text1"/>
          <w:sz w:val="28"/>
          <w:szCs w:val="28"/>
        </w:rPr>
        <w:t>C</w:t>
      </w:r>
      <w:r w:rsidR="00ED6007" w:rsidRPr="00687C01">
        <w:rPr>
          <w:rFonts w:ascii="Arial" w:hAnsi="Arial" w:cs="Arial"/>
          <w:b/>
          <w:color w:val="000000" w:themeColor="text1"/>
          <w:sz w:val="28"/>
          <w:szCs w:val="28"/>
        </w:rPr>
        <w:t>ALL FOR PAPERS:</w:t>
      </w:r>
    </w:p>
    <w:p w14:paraId="39C41E9C" w14:textId="1F92DB8E" w:rsidR="002324CD" w:rsidRDefault="00ED6007" w:rsidP="00ED6007">
      <w:pPr>
        <w:jc w:val="center"/>
        <w:rPr>
          <w:rFonts w:ascii="Arial" w:hAnsi="Arial" w:cs="Arial"/>
          <w:b/>
          <w:color w:val="000000" w:themeColor="text1"/>
          <w:sz w:val="28"/>
          <w:szCs w:val="28"/>
        </w:rPr>
      </w:pPr>
      <w:r w:rsidRPr="00687C01">
        <w:rPr>
          <w:rFonts w:ascii="Arial" w:hAnsi="Arial" w:cs="Arial"/>
          <w:b/>
          <w:color w:val="000000" w:themeColor="text1"/>
          <w:sz w:val="28"/>
          <w:szCs w:val="28"/>
        </w:rPr>
        <w:t>SPECIAL ISSUE OF NEUROTOXICOLOGY AND TERATOLOGY</w:t>
      </w:r>
    </w:p>
    <w:p w14:paraId="5FFD9680" w14:textId="77777777" w:rsidR="00656334" w:rsidRPr="00687C01" w:rsidRDefault="00656334" w:rsidP="00ED6007">
      <w:pPr>
        <w:jc w:val="center"/>
        <w:rPr>
          <w:rFonts w:ascii="Arial" w:hAnsi="Arial" w:cs="Arial"/>
          <w:b/>
          <w:color w:val="000000" w:themeColor="text1"/>
          <w:sz w:val="28"/>
          <w:szCs w:val="28"/>
        </w:rPr>
      </w:pPr>
    </w:p>
    <w:p w14:paraId="1E742F5D" w14:textId="77777777" w:rsidR="00656334" w:rsidRDefault="00C351F6" w:rsidP="00656334">
      <w:pPr>
        <w:jc w:val="center"/>
        <w:rPr>
          <w:rFonts w:ascii="Arial" w:hAnsi="Arial" w:cs="Arial"/>
          <w:b/>
          <w:color w:val="000000" w:themeColor="text1"/>
          <w:sz w:val="28"/>
          <w:szCs w:val="28"/>
        </w:rPr>
      </w:pPr>
      <w:r>
        <w:rPr>
          <w:rFonts w:ascii="Arial" w:hAnsi="Arial" w:cs="Arial"/>
          <w:b/>
          <w:color w:val="000000" w:themeColor="text1"/>
          <w:sz w:val="28"/>
          <w:szCs w:val="28"/>
        </w:rPr>
        <w:t>Co-use of Tobacco and Marijuana during Pregnancy</w:t>
      </w:r>
      <w:r w:rsidR="0055308F">
        <w:rPr>
          <w:rFonts w:ascii="Arial" w:hAnsi="Arial" w:cs="Arial"/>
          <w:b/>
          <w:color w:val="000000" w:themeColor="text1"/>
          <w:sz w:val="28"/>
          <w:szCs w:val="28"/>
        </w:rPr>
        <w:t xml:space="preserve">: </w:t>
      </w:r>
    </w:p>
    <w:p w14:paraId="33D723BC" w14:textId="08A78A60" w:rsidR="00A12548" w:rsidRDefault="0055308F" w:rsidP="00656334">
      <w:pPr>
        <w:jc w:val="center"/>
        <w:rPr>
          <w:rFonts w:ascii="Arial" w:hAnsi="Arial" w:cs="Arial"/>
          <w:b/>
          <w:color w:val="000000" w:themeColor="text1"/>
          <w:sz w:val="28"/>
          <w:szCs w:val="28"/>
        </w:rPr>
      </w:pPr>
      <w:r>
        <w:rPr>
          <w:rFonts w:ascii="Arial" w:hAnsi="Arial" w:cs="Arial"/>
          <w:b/>
          <w:color w:val="000000" w:themeColor="text1"/>
          <w:sz w:val="28"/>
          <w:szCs w:val="28"/>
        </w:rPr>
        <w:t>Impact on</w:t>
      </w:r>
      <w:r w:rsidR="00873A9E">
        <w:rPr>
          <w:rFonts w:ascii="Arial" w:hAnsi="Arial" w:cs="Arial"/>
          <w:b/>
          <w:color w:val="000000" w:themeColor="text1"/>
          <w:sz w:val="28"/>
          <w:szCs w:val="28"/>
        </w:rPr>
        <w:t xml:space="preserve"> Nervous System</w:t>
      </w:r>
      <w:r>
        <w:rPr>
          <w:rFonts w:ascii="Arial" w:hAnsi="Arial" w:cs="Arial"/>
          <w:b/>
          <w:color w:val="000000" w:themeColor="text1"/>
          <w:sz w:val="28"/>
          <w:szCs w:val="28"/>
        </w:rPr>
        <w:t xml:space="preserve"> </w:t>
      </w:r>
      <w:r w:rsidR="003472FD">
        <w:rPr>
          <w:rFonts w:ascii="Arial" w:hAnsi="Arial" w:cs="Arial"/>
          <w:b/>
          <w:color w:val="000000" w:themeColor="text1"/>
          <w:sz w:val="28"/>
          <w:szCs w:val="28"/>
        </w:rPr>
        <w:t>D</w:t>
      </w:r>
      <w:r>
        <w:rPr>
          <w:rFonts w:ascii="Arial" w:hAnsi="Arial" w:cs="Arial"/>
          <w:b/>
          <w:color w:val="000000" w:themeColor="text1"/>
          <w:sz w:val="28"/>
          <w:szCs w:val="28"/>
        </w:rPr>
        <w:t>evelopment</w:t>
      </w:r>
    </w:p>
    <w:p w14:paraId="5F82ADB3" w14:textId="77777777" w:rsidR="00DA5A73" w:rsidRPr="00286075" w:rsidRDefault="00DA5A73" w:rsidP="00DA5A73">
      <w:pPr>
        <w:spacing w:before="240"/>
        <w:jc w:val="center"/>
        <w:rPr>
          <w:rFonts w:ascii="Arial" w:hAnsi="Arial" w:cs="Arial"/>
          <w:color w:val="000000" w:themeColor="text1"/>
          <w:sz w:val="20"/>
          <w:szCs w:val="20"/>
        </w:rPr>
      </w:pPr>
    </w:p>
    <w:p w14:paraId="334E9407" w14:textId="4F85A3E4" w:rsidR="009658D1" w:rsidRPr="00FD4AD0" w:rsidRDefault="00CC5377" w:rsidP="00410B9E">
      <w:pPr>
        <w:pStyle w:val="PlainText"/>
        <w:jc w:val="both"/>
        <w:rPr>
          <w:rFonts w:ascii="Arial" w:hAnsi="Arial" w:cs="Arial"/>
          <w:color w:val="000000" w:themeColor="text1"/>
          <w:sz w:val="24"/>
          <w:szCs w:val="24"/>
        </w:rPr>
      </w:pPr>
      <w:r>
        <w:rPr>
          <w:rFonts w:ascii="Arial" w:hAnsi="Arial" w:cs="Arial"/>
          <w:color w:val="000000" w:themeColor="text1"/>
          <w:sz w:val="24"/>
          <w:szCs w:val="24"/>
        </w:rPr>
        <w:t>Co-use of tobacco and marijuana is increasingly com</w:t>
      </w:r>
      <w:r w:rsidR="00B21125">
        <w:rPr>
          <w:rFonts w:ascii="Arial" w:hAnsi="Arial" w:cs="Arial"/>
          <w:color w:val="000000" w:themeColor="text1"/>
          <w:sz w:val="24"/>
          <w:szCs w:val="24"/>
        </w:rPr>
        <w:t>mon</w:t>
      </w:r>
      <w:r>
        <w:rPr>
          <w:rFonts w:ascii="Arial" w:hAnsi="Arial" w:cs="Arial"/>
          <w:color w:val="000000" w:themeColor="text1"/>
          <w:sz w:val="24"/>
          <w:szCs w:val="24"/>
        </w:rPr>
        <w:t xml:space="preserve">, and there is evidence that co-users are more likely to become dependent than individuals who use </w:t>
      </w:r>
      <w:r w:rsidR="00FB58A7">
        <w:rPr>
          <w:rFonts w:ascii="Arial" w:hAnsi="Arial" w:cs="Arial"/>
          <w:color w:val="000000" w:themeColor="text1"/>
          <w:sz w:val="24"/>
          <w:szCs w:val="24"/>
        </w:rPr>
        <w:t xml:space="preserve">only </w:t>
      </w:r>
      <w:r>
        <w:rPr>
          <w:rFonts w:ascii="Arial" w:hAnsi="Arial" w:cs="Arial"/>
          <w:color w:val="000000" w:themeColor="text1"/>
          <w:sz w:val="24"/>
          <w:szCs w:val="24"/>
        </w:rPr>
        <w:t>one of these substances. Thus, co-using women who become pregnant may find it more difficult to reduce or quit using tobacco and marijuana</w:t>
      </w:r>
      <w:r w:rsidR="00B21125">
        <w:rPr>
          <w:rFonts w:ascii="Arial" w:hAnsi="Arial" w:cs="Arial"/>
          <w:color w:val="000000" w:themeColor="text1"/>
          <w:sz w:val="24"/>
          <w:szCs w:val="24"/>
        </w:rPr>
        <w:t xml:space="preserve"> during pregnancy, resulting in greater </w:t>
      </w:r>
      <w:r w:rsidR="00983C4C">
        <w:rPr>
          <w:rFonts w:ascii="Arial" w:hAnsi="Arial" w:cs="Arial"/>
          <w:color w:val="000000" w:themeColor="text1"/>
          <w:sz w:val="24"/>
          <w:szCs w:val="24"/>
        </w:rPr>
        <w:t xml:space="preserve">fetal </w:t>
      </w:r>
      <w:r w:rsidR="00B21125">
        <w:rPr>
          <w:rFonts w:ascii="Arial" w:hAnsi="Arial" w:cs="Arial"/>
          <w:color w:val="000000" w:themeColor="text1"/>
          <w:sz w:val="24"/>
          <w:szCs w:val="24"/>
        </w:rPr>
        <w:t>exposure</w:t>
      </w:r>
      <w:r w:rsidR="002550CB">
        <w:rPr>
          <w:rFonts w:ascii="Arial" w:hAnsi="Arial" w:cs="Arial"/>
          <w:color w:val="000000" w:themeColor="text1"/>
          <w:sz w:val="24"/>
          <w:szCs w:val="24"/>
        </w:rPr>
        <w:t xml:space="preserve"> across all three trimesters</w:t>
      </w:r>
      <w:r>
        <w:rPr>
          <w:rFonts w:ascii="Arial" w:hAnsi="Arial" w:cs="Arial"/>
          <w:color w:val="000000" w:themeColor="text1"/>
          <w:sz w:val="24"/>
          <w:szCs w:val="24"/>
        </w:rPr>
        <w:t>. It is also possible that the use of these substances in tandem during gestation may have a greater impact on development</w:t>
      </w:r>
      <w:r w:rsidR="002550CB">
        <w:rPr>
          <w:rFonts w:ascii="Arial" w:hAnsi="Arial" w:cs="Arial"/>
          <w:color w:val="000000" w:themeColor="text1"/>
          <w:sz w:val="24"/>
          <w:szCs w:val="24"/>
        </w:rPr>
        <w:t xml:space="preserve"> than the use of either substance in isolation</w:t>
      </w:r>
      <w:r>
        <w:rPr>
          <w:rFonts w:ascii="Arial" w:hAnsi="Arial" w:cs="Arial"/>
          <w:color w:val="000000" w:themeColor="text1"/>
          <w:sz w:val="24"/>
          <w:szCs w:val="24"/>
        </w:rPr>
        <w:t xml:space="preserve">. </w:t>
      </w:r>
      <w:r w:rsidR="00DA5A73" w:rsidRPr="00DA5A73">
        <w:rPr>
          <w:rFonts w:ascii="Arial" w:hAnsi="Arial" w:cs="Arial"/>
          <w:color w:val="000000" w:themeColor="text1"/>
          <w:sz w:val="24"/>
          <w:szCs w:val="24"/>
        </w:rPr>
        <w:t xml:space="preserve">Accordingly, </w:t>
      </w:r>
      <w:r w:rsidR="00DA5A73" w:rsidRPr="00DA5A73">
        <w:rPr>
          <w:rFonts w:ascii="Arial" w:hAnsi="Arial" w:cs="Arial"/>
          <w:i/>
          <w:color w:val="000000" w:themeColor="text1"/>
          <w:sz w:val="24"/>
          <w:szCs w:val="24"/>
        </w:rPr>
        <w:t>Neurotoxicology and Teratology</w:t>
      </w:r>
      <w:r w:rsidR="00DA5A73" w:rsidRPr="00DA5A73">
        <w:rPr>
          <w:rFonts w:ascii="Arial" w:hAnsi="Arial" w:cs="Arial"/>
          <w:color w:val="000000" w:themeColor="text1"/>
          <w:sz w:val="24"/>
          <w:szCs w:val="24"/>
        </w:rPr>
        <w:t xml:space="preserve"> (NTT) is organizing a Special Issue of the journal devoted to capturing the </w:t>
      </w:r>
      <w:r w:rsidR="002550CB">
        <w:rPr>
          <w:rFonts w:ascii="Arial" w:hAnsi="Arial" w:cs="Arial"/>
          <w:color w:val="000000" w:themeColor="text1"/>
          <w:sz w:val="24"/>
          <w:szCs w:val="24"/>
        </w:rPr>
        <w:t xml:space="preserve">current </w:t>
      </w:r>
      <w:r w:rsidR="002550CB" w:rsidRPr="00DA5A73">
        <w:rPr>
          <w:rFonts w:ascii="Arial" w:hAnsi="Arial" w:cs="Arial"/>
          <w:color w:val="000000" w:themeColor="text1"/>
          <w:sz w:val="24"/>
          <w:szCs w:val="24"/>
        </w:rPr>
        <w:t>status</w:t>
      </w:r>
      <w:r w:rsidR="00DA5A73" w:rsidRPr="00DA5A73">
        <w:rPr>
          <w:rFonts w:ascii="Arial" w:hAnsi="Arial" w:cs="Arial"/>
          <w:color w:val="000000" w:themeColor="text1"/>
          <w:sz w:val="24"/>
          <w:szCs w:val="24"/>
        </w:rPr>
        <w:t xml:space="preserve"> of the field. The issue will be entitled “</w:t>
      </w:r>
      <w:r>
        <w:rPr>
          <w:rFonts w:ascii="Arial" w:hAnsi="Arial" w:cs="Arial"/>
          <w:color w:val="000000" w:themeColor="text1"/>
          <w:sz w:val="24"/>
          <w:szCs w:val="24"/>
        </w:rPr>
        <w:t>Co-Use of Tobacco and Marijuana during Pregnancy</w:t>
      </w:r>
      <w:r w:rsidR="00806C98">
        <w:rPr>
          <w:rFonts w:ascii="Arial" w:hAnsi="Arial" w:cs="Arial"/>
          <w:color w:val="000000" w:themeColor="text1"/>
          <w:sz w:val="24"/>
          <w:szCs w:val="24"/>
        </w:rPr>
        <w:t>: Impact on Development</w:t>
      </w:r>
      <w:r w:rsidR="004B4F6F">
        <w:rPr>
          <w:rFonts w:ascii="Arial" w:hAnsi="Arial" w:cs="Arial"/>
          <w:color w:val="000000" w:themeColor="text1"/>
          <w:sz w:val="24"/>
          <w:szCs w:val="24"/>
        </w:rPr>
        <w:t xml:space="preserve"> of the Nervous System</w:t>
      </w:r>
      <w:r w:rsidR="00DA5A73" w:rsidRPr="00DA5A73">
        <w:rPr>
          <w:rFonts w:ascii="Arial" w:hAnsi="Arial" w:cs="Arial"/>
          <w:color w:val="000000" w:themeColor="text1"/>
          <w:sz w:val="24"/>
          <w:szCs w:val="24"/>
        </w:rPr>
        <w:t xml:space="preserve">” and </w:t>
      </w:r>
      <w:r w:rsidR="00DA5A73" w:rsidRPr="002550CB">
        <w:rPr>
          <w:rFonts w:ascii="Arial" w:hAnsi="Arial" w:cs="Arial"/>
          <w:color w:val="000000" w:themeColor="text1"/>
          <w:sz w:val="24"/>
          <w:szCs w:val="24"/>
        </w:rPr>
        <w:t xml:space="preserve">will be co-edited by </w:t>
      </w:r>
      <w:r w:rsidR="002550CB" w:rsidRPr="002550CB">
        <w:rPr>
          <w:rFonts w:ascii="Arial" w:hAnsi="Arial" w:cs="Arial"/>
          <w:color w:val="000000" w:themeColor="text1"/>
          <w:sz w:val="24"/>
          <w:szCs w:val="24"/>
        </w:rPr>
        <w:t>Drs</w:t>
      </w:r>
      <w:r w:rsidR="00C55211">
        <w:rPr>
          <w:rFonts w:ascii="Arial" w:hAnsi="Arial" w:cs="Arial"/>
          <w:color w:val="000000" w:themeColor="text1"/>
          <w:sz w:val="24"/>
          <w:szCs w:val="24"/>
        </w:rPr>
        <w:t>.</w:t>
      </w:r>
      <w:r w:rsidR="002550CB" w:rsidRPr="002550CB">
        <w:rPr>
          <w:rFonts w:ascii="Arial" w:hAnsi="Arial" w:cs="Arial"/>
          <w:color w:val="000000" w:themeColor="text1"/>
          <w:sz w:val="24"/>
          <w:szCs w:val="24"/>
        </w:rPr>
        <w:t xml:space="preserve"> Natacha De Genna of the University of Pittsburgh School of Medicine, Rina </w:t>
      </w:r>
      <w:proofErr w:type="spellStart"/>
      <w:r w:rsidR="002550CB" w:rsidRPr="002550CB">
        <w:rPr>
          <w:rFonts w:ascii="Arial" w:hAnsi="Arial" w:cs="Arial"/>
          <w:color w:val="000000" w:themeColor="text1"/>
          <w:sz w:val="24"/>
          <w:szCs w:val="24"/>
        </w:rPr>
        <w:t>Eiden</w:t>
      </w:r>
      <w:proofErr w:type="spellEnd"/>
      <w:r w:rsidR="002550CB" w:rsidRPr="002550CB">
        <w:rPr>
          <w:rFonts w:ascii="Arial" w:hAnsi="Arial" w:cs="Arial"/>
          <w:color w:val="000000" w:themeColor="text1"/>
          <w:sz w:val="24"/>
          <w:szCs w:val="24"/>
        </w:rPr>
        <w:t xml:space="preserve"> of the</w:t>
      </w:r>
      <w:r w:rsidR="00C55211">
        <w:rPr>
          <w:rFonts w:ascii="Arial" w:hAnsi="Arial" w:cs="Arial"/>
          <w:color w:val="000000" w:themeColor="text1"/>
          <w:sz w:val="24"/>
          <w:szCs w:val="24"/>
        </w:rPr>
        <w:t xml:space="preserve"> </w:t>
      </w:r>
      <w:r w:rsidR="00F71700">
        <w:rPr>
          <w:rFonts w:ascii="Arial" w:hAnsi="Arial" w:cs="Arial"/>
          <w:color w:val="000000" w:themeColor="text1"/>
          <w:sz w:val="24"/>
          <w:szCs w:val="24"/>
        </w:rPr>
        <w:t>State University of New York at Buffalo</w:t>
      </w:r>
      <w:r w:rsidR="002550CB" w:rsidRPr="002550CB">
        <w:rPr>
          <w:rFonts w:ascii="Arial" w:hAnsi="Arial" w:cs="Arial"/>
          <w:color w:val="000000" w:themeColor="text1"/>
          <w:sz w:val="24"/>
          <w:szCs w:val="24"/>
        </w:rPr>
        <w:t xml:space="preserve">, and </w:t>
      </w:r>
      <w:r w:rsidRPr="002550CB">
        <w:rPr>
          <w:rFonts w:ascii="Arial" w:hAnsi="Arial" w:cs="Arial"/>
          <w:color w:val="000000" w:themeColor="text1"/>
          <w:sz w:val="24"/>
          <w:szCs w:val="24"/>
        </w:rPr>
        <w:t>Laura Stroud</w:t>
      </w:r>
      <w:r w:rsidR="00DA5A73" w:rsidRPr="002550CB">
        <w:rPr>
          <w:rFonts w:ascii="Arial" w:hAnsi="Arial" w:cs="Arial"/>
          <w:color w:val="000000" w:themeColor="text1"/>
          <w:sz w:val="24"/>
          <w:szCs w:val="24"/>
        </w:rPr>
        <w:t xml:space="preserve"> of </w:t>
      </w:r>
      <w:r w:rsidRPr="002550CB">
        <w:rPr>
          <w:rFonts w:ascii="Arial" w:hAnsi="Arial" w:cs="Arial"/>
          <w:color w:val="000000" w:themeColor="text1"/>
          <w:sz w:val="24"/>
          <w:szCs w:val="24"/>
        </w:rPr>
        <w:t xml:space="preserve">Brown </w:t>
      </w:r>
      <w:r w:rsidR="007014CB">
        <w:rPr>
          <w:rFonts w:ascii="Arial" w:hAnsi="Arial" w:cs="Arial"/>
          <w:color w:val="000000" w:themeColor="text1"/>
          <w:sz w:val="24"/>
          <w:szCs w:val="24"/>
        </w:rPr>
        <w:t>Medical School/The Miriam Hospital</w:t>
      </w:r>
      <w:r w:rsidRPr="002550CB">
        <w:rPr>
          <w:rFonts w:ascii="Arial" w:hAnsi="Arial" w:cs="Arial"/>
          <w:color w:val="000000" w:themeColor="text1"/>
          <w:sz w:val="24"/>
          <w:szCs w:val="24"/>
        </w:rPr>
        <w:t xml:space="preserve"> </w:t>
      </w:r>
      <w:r w:rsidR="00DA5A73" w:rsidRPr="002550CB">
        <w:rPr>
          <w:rFonts w:ascii="Arial" w:hAnsi="Arial" w:cs="Arial"/>
          <w:color w:val="000000" w:themeColor="text1"/>
          <w:sz w:val="24"/>
          <w:szCs w:val="24"/>
        </w:rPr>
        <w:t>(Guest Editor</w:t>
      </w:r>
      <w:r w:rsidRPr="002550CB">
        <w:rPr>
          <w:rFonts w:ascii="Arial" w:hAnsi="Arial" w:cs="Arial"/>
          <w:color w:val="000000" w:themeColor="text1"/>
          <w:sz w:val="24"/>
          <w:szCs w:val="24"/>
        </w:rPr>
        <w:t>s</w:t>
      </w:r>
      <w:r w:rsidR="00DA5A73" w:rsidRPr="002550CB">
        <w:rPr>
          <w:rFonts w:ascii="Arial" w:hAnsi="Arial" w:cs="Arial"/>
          <w:color w:val="000000" w:themeColor="text1"/>
          <w:sz w:val="24"/>
          <w:szCs w:val="24"/>
        </w:rPr>
        <w:t>).</w:t>
      </w:r>
      <w:r w:rsidR="00FE29A9" w:rsidRPr="005C6F68">
        <w:rPr>
          <w:rFonts w:ascii="Arial" w:hAnsi="Arial" w:cs="Arial"/>
          <w:color w:val="000000" w:themeColor="text1"/>
          <w:sz w:val="24"/>
          <w:szCs w:val="24"/>
        </w:rPr>
        <w:t xml:space="preserve"> </w:t>
      </w:r>
      <w:r w:rsidR="009658D1" w:rsidRPr="00FD4AD0">
        <w:rPr>
          <w:rFonts w:ascii="Arial" w:hAnsi="Arial" w:cs="Arial"/>
          <w:color w:val="000000" w:themeColor="text1"/>
          <w:sz w:val="24"/>
          <w:szCs w:val="24"/>
        </w:rPr>
        <w:t xml:space="preserve">Papers </w:t>
      </w:r>
      <w:r w:rsidR="009658D1">
        <w:rPr>
          <w:rFonts w:ascii="Arial" w:hAnsi="Arial" w:cs="Arial"/>
          <w:color w:val="000000" w:themeColor="text1"/>
          <w:sz w:val="24"/>
          <w:szCs w:val="24"/>
        </w:rPr>
        <w:t xml:space="preserve">should deal with </w:t>
      </w:r>
      <w:r w:rsidR="00B21125">
        <w:rPr>
          <w:rFonts w:ascii="Arial" w:hAnsi="Arial" w:cs="Arial"/>
          <w:color w:val="000000" w:themeColor="text1"/>
          <w:sz w:val="24"/>
          <w:szCs w:val="24"/>
        </w:rPr>
        <w:t>exposure to tobacco and marijuana</w:t>
      </w:r>
      <w:r w:rsidR="009658D1">
        <w:rPr>
          <w:rFonts w:ascii="Arial" w:hAnsi="Arial" w:cs="Arial"/>
          <w:color w:val="000000" w:themeColor="text1"/>
          <w:sz w:val="24"/>
          <w:szCs w:val="24"/>
        </w:rPr>
        <w:t xml:space="preserve"> during early development (prenatal through neonatal)</w:t>
      </w:r>
      <w:r w:rsidR="00452CE9">
        <w:rPr>
          <w:rFonts w:ascii="Arial" w:hAnsi="Arial" w:cs="Arial"/>
          <w:color w:val="000000" w:themeColor="text1"/>
          <w:sz w:val="24"/>
          <w:szCs w:val="24"/>
        </w:rPr>
        <w:t>,</w:t>
      </w:r>
      <w:r w:rsidR="009658D1">
        <w:rPr>
          <w:rFonts w:ascii="Arial" w:hAnsi="Arial" w:cs="Arial"/>
          <w:color w:val="000000" w:themeColor="text1"/>
          <w:sz w:val="24"/>
          <w:szCs w:val="24"/>
        </w:rPr>
        <w:t xml:space="preserve"> </w:t>
      </w:r>
      <w:r w:rsidR="00040436">
        <w:rPr>
          <w:rFonts w:ascii="Arial" w:hAnsi="Arial" w:cs="Arial"/>
          <w:color w:val="000000" w:themeColor="text1"/>
          <w:sz w:val="24"/>
          <w:szCs w:val="24"/>
        </w:rPr>
        <w:t xml:space="preserve">and </w:t>
      </w:r>
      <w:r w:rsidR="009658D1">
        <w:rPr>
          <w:rFonts w:ascii="Arial" w:hAnsi="Arial" w:cs="Arial"/>
          <w:color w:val="000000" w:themeColor="text1"/>
          <w:sz w:val="24"/>
          <w:szCs w:val="24"/>
        </w:rPr>
        <w:t xml:space="preserve">focus on </w:t>
      </w:r>
      <w:r w:rsidR="00040436">
        <w:rPr>
          <w:rFonts w:ascii="Arial" w:hAnsi="Arial" w:cs="Arial"/>
          <w:color w:val="000000" w:themeColor="text1"/>
          <w:sz w:val="24"/>
          <w:szCs w:val="24"/>
        </w:rPr>
        <w:t xml:space="preserve">aspects of development of the nervous system in </w:t>
      </w:r>
      <w:r w:rsidR="007014CB">
        <w:rPr>
          <w:rFonts w:ascii="Arial" w:hAnsi="Arial" w:cs="Arial"/>
          <w:color w:val="000000" w:themeColor="text1"/>
          <w:sz w:val="24"/>
          <w:szCs w:val="24"/>
        </w:rPr>
        <w:t>offspring</w:t>
      </w:r>
      <w:r w:rsidR="00040436">
        <w:rPr>
          <w:rFonts w:ascii="Arial" w:hAnsi="Arial" w:cs="Arial"/>
          <w:color w:val="000000" w:themeColor="text1"/>
          <w:sz w:val="24"/>
          <w:szCs w:val="24"/>
        </w:rPr>
        <w:t>, including</w:t>
      </w:r>
      <w:r w:rsidR="007014CB">
        <w:rPr>
          <w:rFonts w:ascii="Arial" w:hAnsi="Arial" w:cs="Arial"/>
          <w:color w:val="000000" w:themeColor="text1"/>
          <w:sz w:val="24"/>
          <w:szCs w:val="24"/>
        </w:rPr>
        <w:t xml:space="preserve"> </w:t>
      </w:r>
      <w:r w:rsidR="009658D1">
        <w:rPr>
          <w:rFonts w:ascii="Arial" w:hAnsi="Arial" w:cs="Arial"/>
          <w:color w:val="000000" w:themeColor="text1"/>
          <w:sz w:val="24"/>
          <w:szCs w:val="24"/>
        </w:rPr>
        <w:t>behavior</w:t>
      </w:r>
      <w:r w:rsidR="007014CB">
        <w:rPr>
          <w:rFonts w:ascii="Arial" w:hAnsi="Arial" w:cs="Arial"/>
          <w:color w:val="000000" w:themeColor="text1"/>
          <w:sz w:val="24"/>
          <w:szCs w:val="24"/>
        </w:rPr>
        <w:t xml:space="preserve">, </w:t>
      </w:r>
      <w:r w:rsidR="009658D1">
        <w:rPr>
          <w:rFonts w:ascii="Arial" w:hAnsi="Arial" w:cs="Arial"/>
          <w:color w:val="000000" w:themeColor="text1"/>
          <w:sz w:val="24"/>
          <w:szCs w:val="24"/>
        </w:rPr>
        <w:t>physiology</w:t>
      </w:r>
      <w:r w:rsidR="00C55211">
        <w:rPr>
          <w:rFonts w:ascii="Arial" w:hAnsi="Arial" w:cs="Arial"/>
          <w:color w:val="000000" w:themeColor="text1"/>
          <w:sz w:val="24"/>
          <w:szCs w:val="24"/>
        </w:rPr>
        <w:t xml:space="preserve">, health, </w:t>
      </w:r>
      <w:r w:rsidR="00040436">
        <w:rPr>
          <w:rFonts w:ascii="Arial" w:hAnsi="Arial" w:cs="Arial"/>
          <w:color w:val="000000" w:themeColor="text1"/>
          <w:sz w:val="24"/>
          <w:szCs w:val="24"/>
        </w:rPr>
        <w:t xml:space="preserve">and </w:t>
      </w:r>
      <w:r w:rsidR="007014CB">
        <w:rPr>
          <w:rFonts w:ascii="Arial" w:hAnsi="Arial" w:cs="Arial"/>
          <w:color w:val="000000" w:themeColor="text1"/>
          <w:sz w:val="24"/>
          <w:szCs w:val="24"/>
        </w:rPr>
        <w:t>mechanisms</w:t>
      </w:r>
      <w:r w:rsidR="009658D1">
        <w:rPr>
          <w:rFonts w:ascii="Arial" w:hAnsi="Arial" w:cs="Arial"/>
          <w:color w:val="000000" w:themeColor="text1"/>
          <w:sz w:val="24"/>
          <w:szCs w:val="24"/>
        </w:rPr>
        <w:t xml:space="preserve">. Of particular interest are studies </w:t>
      </w:r>
      <w:r w:rsidR="00B21125">
        <w:rPr>
          <w:rFonts w:ascii="Arial" w:hAnsi="Arial" w:cs="Arial"/>
          <w:color w:val="000000" w:themeColor="text1"/>
          <w:sz w:val="24"/>
          <w:szCs w:val="24"/>
        </w:rPr>
        <w:t xml:space="preserve">with prospective measurement of </w:t>
      </w:r>
      <w:r w:rsidR="00E90E02">
        <w:rPr>
          <w:rFonts w:ascii="Arial" w:hAnsi="Arial" w:cs="Arial"/>
          <w:color w:val="000000" w:themeColor="text1"/>
          <w:sz w:val="24"/>
          <w:szCs w:val="24"/>
        </w:rPr>
        <w:t xml:space="preserve">multiple </w:t>
      </w:r>
      <w:r w:rsidR="00B21125">
        <w:rPr>
          <w:rFonts w:ascii="Arial" w:hAnsi="Arial" w:cs="Arial"/>
          <w:color w:val="000000" w:themeColor="text1"/>
          <w:sz w:val="24"/>
          <w:szCs w:val="24"/>
        </w:rPr>
        <w:t>substance</w:t>
      </w:r>
      <w:r w:rsidR="00E90E02">
        <w:rPr>
          <w:rFonts w:ascii="Arial" w:hAnsi="Arial" w:cs="Arial"/>
          <w:color w:val="000000" w:themeColor="text1"/>
          <w:sz w:val="24"/>
          <w:szCs w:val="24"/>
        </w:rPr>
        <w:t>s</w:t>
      </w:r>
      <w:r w:rsidR="00B21125">
        <w:rPr>
          <w:rFonts w:ascii="Arial" w:hAnsi="Arial" w:cs="Arial"/>
          <w:color w:val="000000" w:themeColor="text1"/>
          <w:sz w:val="24"/>
          <w:szCs w:val="24"/>
        </w:rPr>
        <w:t xml:space="preserve"> at m</w:t>
      </w:r>
      <w:r w:rsidR="00E90E02">
        <w:rPr>
          <w:rFonts w:ascii="Arial" w:hAnsi="Arial" w:cs="Arial"/>
          <w:color w:val="000000" w:themeColor="text1"/>
          <w:sz w:val="24"/>
          <w:szCs w:val="24"/>
        </w:rPr>
        <w:t>ore than one time point</w:t>
      </w:r>
      <w:r w:rsidR="00B21125">
        <w:rPr>
          <w:rFonts w:ascii="Arial" w:hAnsi="Arial" w:cs="Arial"/>
          <w:color w:val="000000" w:themeColor="text1"/>
          <w:sz w:val="24"/>
          <w:szCs w:val="24"/>
        </w:rPr>
        <w:t xml:space="preserve"> during pregnancy</w:t>
      </w:r>
      <w:r w:rsidR="009658D1">
        <w:rPr>
          <w:rFonts w:ascii="Arial" w:hAnsi="Arial" w:cs="Arial"/>
          <w:color w:val="000000" w:themeColor="text1"/>
          <w:sz w:val="24"/>
          <w:szCs w:val="24"/>
        </w:rPr>
        <w:t>.</w:t>
      </w:r>
    </w:p>
    <w:p w14:paraId="6891AEE0" w14:textId="77777777" w:rsidR="00545FF7" w:rsidRDefault="00FE29A9" w:rsidP="00FE29A9">
      <w:pPr>
        <w:pStyle w:val="PlainText"/>
        <w:jc w:val="both"/>
        <w:rPr>
          <w:rFonts w:ascii="Arial" w:hAnsi="Arial" w:cs="Arial"/>
          <w:color w:val="000000" w:themeColor="text1"/>
          <w:sz w:val="24"/>
          <w:szCs w:val="24"/>
        </w:rPr>
      </w:pPr>
      <w:r w:rsidRPr="005C6F68">
        <w:rPr>
          <w:rFonts w:ascii="Arial" w:hAnsi="Arial" w:cs="Arial"/>
          <w:color w:val="000000" w:themeColor="text1"/>
          <w:sz w:val="24"/>
          <w:szCs w:val="24"/>
        </w:rPr>
        <w:t xml:space="preserve">  </w:t>
      </w:r>
    </w:p>
    <w:p w14:paraId="37EEBB84" w14:textId="77777777" w:rsidR="00A84692" w:rsidRPr="005C6F68" w:rsidRDefault="00A84692" w:rsidP="00FE29A9">
      <w:pPr>
        <w:pStyle w:val="PlainText"/>
        <w:jc w:val="both"/>
        <w:rPr>
          <w:rFonts w:ascii="Arial" w:hAnsi="Arial" w:cs="Arial"/>
          <w:color w:val="000000" w:themeColor="text1"/>
          <w:sz w:val="24"/>
          <w:szCs w:val="24"/>
        </w:rPr>
      </w:pPr>
    </w:p>
    <w:p w14:paraId="5C9C7F42" w14:textId="77777777" w:rsidR="009658D1" w:rsidRPr="00FD4AD0" w:rsidRDefault="009658D1" w:rsidP="00410B9E">
      <w:pPr>
        <w:pStyle w:val="PlainText"/>
        <w:jc w:val="both"/>
        <w:rPr>
          <w:rFonts w:ascii="Arial" w:hAnsi="Arial" w:cs="Arial"/>
          <w:color w:val="000000" w:themeColor="text1"/>
          <w:sz w:val="24"/>
          <w:szCs w:val="24"/>
        </w:rPr>
      </w:pPr>
      <w:r w:rsidRPr="00FD4AD0">
        <w:rPr>
          <w:rFonts w:ascii="Arial" w:hAnsi="Arial" w:cs="Arial"/>
          <w:color w:val="000000" w:themeColor="text1"/>
          <w:sz w:val="24"/>
          <w:szCs w:val="24"/>
        </w:rPr>
        <w:t>Submissions may include:</w:t>
      </w:r>
    </w:p>
    <w:p w14:paraId="7ACAEBAD" w14:textId="77777777" w:rsidR="007014CB" w:rsidRDefault="007014CB" w:rsidP="00410B9E">
      <w:pPr>
        <w:pStyle w:val="PlainText"/>
        <w:numPr>
          <w:ilvl w:val="0"/>
          <w:numId w:val="1"/>
        </w:numPr>
        <w:ind w:left="648"/>
        <w:jc w:val="both"/>
        <w:rPr>
          <w:rFonts w:ascii="Arial" w:hAnsi="Arial" w:cs="Arial"/>
          <w:color w:val="000000" w:themeColor="text1"/>
          <w:sz w:val="24"/>
          <w:szCs w:val="24"/>
        </w:rPr>
      </w:pPr>
      <w:r>
        <w:rPr>
          <w:rFonts w:ascii="Arial" w:hAnsi="Arial" w:cs="Arial"/>
          <w:color w:val="000000" w:themeColor="text1"/>
          <w:sz w:val="24"/>
          <w:szCs w:val="24"/>
        </w:rPr>
        <w:t>Primary research reports or critical reviews of the literature</w:t>
      </w:r>
    </w:p>
    <w:p w14:paraId="55C050D8" w14:textId="77777777" w:rsidR="007014CB" w:rsidRDefault="007014CB" w:rsidP="00410B9E">
      <w:pPr>
        <w:pStyle w:val="PlainText"/>
        <w:numPr>
          <w:ilvl w:val="0"/>
          <w:numId w:val="1"/>
        </w:numPr>
        <w:ind w:left="648"/>
        <w:jc w:val="both"/>
        <w:rPr>
          <w:rFonts w:ascii="Arial" w:hAnsi="Arial" w:cs="Arial"/>
          <w:color w:val="000000" w:themeColor="text1"/>
          <w:sz w:val="24"/>
          <w:szCs w:val="24"/>
        </w:rPr>
      </w:pPr>
      <w:r>
        <w:rPr>
          <w:rFonts w:ascii="Arial" w:hAnsi="Arial" w:cs="Arial"/>
          <w:color w:val="000000" w:themeColor="text1"/>
          <w:sz w:val="24"/>
          <w:szCs w:val="24"/>
        </w:rPr>
        <w:t>Prospective/retrospective human studies</w:t>
      </w:r>
    </w:p>
    <w:p w14:paraId="4DEA5831" w14:textId="77777777" w:rsidR="009658D1" w:rsidRDefault="009658D1" w:rsidP="00410B9E">
      <w:pPr>
        <w:pStyle w:val="PlainText"/>
        <w:numPr>
          <w:ilvl w:val="0"/>
          <w:numId w:val="1"/>
        </w:numPr>
        <w:ind w:left="648"/>
        <w:jc w:val="both"/>
        <w:rPr>
          <w:rFonts w:ascii="Arial" w:hAnsi="Arial" w:cs="Arial"/>
          <w:color w:val="000000" w:themeColor="text1"/>
          <w:sz w:val="24"/>
          <w:szCs w:val="24"/>
        </w:rPr>
      </w:pPr>
      <w:r>
        <w:rPr>
          <w:rFonts w:ascii="Arial" w:hAnsi="Arial" w:cs="Arial"/>
          <w:color w:val="000000" w:themeColor="text1"/>
          <w:sz w:val="24"/>
          <w:szCs w:val="24"/>
        </w:rPr>
        <w:t xml:space="preserve">Empirical </w:t>
      </w:r>
      <w:r w:rsidRPr="007721F1">
        <w:rPr>
          <w:rFonts w:ascii="Arial" w:hAnsi="Arial" w:cs="Arial"/>
          <w:i/>
          <w:color w:val="000000" w:themeColor="text1"/>
          <w:sz w:val="24"/>
          <w:szCs w:val="24"/>
        </w:rPr>
        <w:t>in vivo</w:t>
      </w:r>
      <w:r w:rsidRPr="00FD4AD0">
        <w:rPr>
          <w:rFonts w:ascii="Arial" w:hAnsi="Arial" w:cs="Arial"/>
          <w:color w:val="000000" w:themeColor="text1"/>
          <w:sz w:val="24"/>
          <w:szCs w:val="24"/>
        </w:rPr>
        <w:t xml:space="preserve"> </w:t>
      </w:r>
      <w:r>
        <w:rPr>
          <w:rFonts w:ascii="Arial" w:hAnsi="Arial" w:cs="Arial"/>
          <w:color w:val="000000" w:themeColor="text1"/>
          <w:sz w:val="24"/>
          <w:szCs w:val="24"/>
        </w:rPr>
        <w:t xml:space="preserve">or </w:t>
      </w:r>
      <w:r>
        <w:rPr>
          <w:rFonts w:ascii="Arial" w:hAnsi="Arial" w:cs="Arial"/>
          <w:i/>
          <w:color w:val="000000" w:themeColor="text1"/>
          <w:sz w:val="24"/>
          <w:szCs w:val="24"/>
        </w:rPr>
        <w:t>in vitro</w:t>
      </w:r>
      <w:r>
        <w:rPr>
          <w:rFonts w:ascii="Arial" w:hAnsi="Arial" w:cs="Arial"/>
          <w:color w:val="000000" w:themeColor="text1"/>
          <w:sz w:val="24"/>
          <w:szCs w:val="24"/>
        </w:rPr>
        <w:t xml:space="preserve"> </w:t>
      </w:r>
      <w:r w:rsidRPr="00FD4AD0">
        <w:rPr>
          <w:rFonts w:ascii="Arial" w:hAnsi="Arial" w:cs="Arial"/>
          <w:color w:val="000000" w:themeColor="text1"/>
          <w:sz w:val="24"/>
          <w:szCs w:val="24"/>
        </w:rPr>
        <w:t>studies</w:t>
      </w:r>
      <w:r>
        <w:rPr>
          <w:rFonts w:ascii="Arial" w:hAnsi="Arial" w:cs="Arial"/>
          <w:color w:val="000000" w:themeColor="text1"/>
          <w:sz w:val="24"/>
          <w:szCs w:val="24"/>
        </w:rPr>
        <w:t xml:space="preserve"> using laboratory animals</w:t>
      </w:r>
      <w:r w:rsidRPr="00FD4AD0">
        <w:rPr>
          <w:rFonts w:ascii="Arial" w:hAnsi="Arial" w:cs="Arial"/>
          <w:color w:val="000000" w:themeColor="text1"/>
          <w:sz w:val="24"/>
          <w:szCs w:val="24"/>
        </w:rPr>
        <w:t xml:space="preserve"> </w:t>
      </w:r>
      <w:r>
        <w:rPr>
          <w:rFonts w:ascii="Arial" w:hAnsi="Arial" w:cs="Arial"/>
          <w:color w:val="000000" w:themeColor="text1"/>
          <w:sz w:val="24"/>
          <w:szCs w:val="24"/>
        </w:rPr>
        <w:t>or cell culture systems</w:t>
      </w:r>
    </w:p>
    <w:p w14:paraId="324634F5" w14:textId="77777777" w:rsidR="009658D1" w:rsidRDefault="009658D1" w:rsidP="00410B9E">
      <w:pPr>
        <w:pStyle w:val="PlainText"/>
        <w:jc w:val="both"/>
        <w:rPr>
          <w:rFonts w:ascii="Arial" w:hAnsi="Arial" w:cs="Arial"/>
          <w:color w:val="000000" w:themeColor="text1"/>
          <w:sz w:val="24"/>
          <w:szCs w:val="24"/>
        </w:rPr>
      </w:pPr>
    </w:p>
    <w:p w14:paraId="4A6A56B9" w14:textId="77777777" w:rsidR="00A84692" w:rsidRDefault="00A84692" w:rsidP="00410B9E">
      <w:pPr>
        <w:pStyle w:val="PlainText"/>
        <w:jc w:val="both"/>
        <w:rPr>
          <w:rFonts w:ascii="Arial" w:hAnsi="Arial" w:cs="Arial"/>
          <w:color w:val="000000" w:themeColor="text1"/>
          <w:sz w:val="24"/>
          <w:szCs w:val="24"/>
        </w:rPr>
      </w:pPr>
    </w:p>
    <w:p w14:paraId="6C8DC821" w14:textId="77777777" w:rsidR="009658D1" w:rsidRPr="00FD4AD0" w:rsidRDefault="009658D1" w:rsidP="00410B9E">
      <w:pPr>
        <w:pStyle w:val="PlainText"/>
        <w:jc w:val="both"/>
        <w:rPr>
          <w:rFonts w:ascii="Arial" w:hAnsi="Arial" w:cs="Arial"/>
          <w:color w:val="000000" w:themeColor="text1"/>
          <w:sz w:val="24"/>
          <w:szCs w:val="24"/>
        </w:rPr>
      </w:pPr>
      <w:r>
        <w:rPr>
          <w:rFonts w:ascii="Arial" w:hAnsi="Arial" w:cs="Arial"/>
          <w:color w:val="000000" w:themeColor="text1"/>
          <w:sz w:val="24"/>
          <w:szCs w:val="24"/>
        </w:rPr>
        <w:t>Sample topics might include:</w:t>
      </w:r>
    </w:p>
    <w:p w14:paraId="16437A6D" w14:textId="59044174" w:rsidR="009658D1" w:rsidRDefault="00B21125" w:rsidP="00410B9E">
      <w:pPr>
        <w:pStyle w:val="PlainText"/>
        <w:numPr>
          <w:ilvl w:val="0"/>
          <w:numId w:val="1"/>
        </w:numPr>
        <w:ind w:left="648"/>
        <w:jc w:val="both"/>
        <w:rPr>
          <w:rFonts w:ascii="Arial" w:hAnsi="Arial" w:cs="Arial"/>
          <w:color w:val="000000" w:themeColor="text1"/>
          <w:sz w:val="24"/>
          <w:szCs w:val="24"/>
        </w:rPr>
      </w:pPr>
      <w:r>
        <w:rPr>
          <w:rFonts w:ascii="Arial" w:hAnsi="Arial" w:cs="Arial"/>
          <w:color w:val="000000" w:themeColor="text1"/>
          <w:sz w:val="24"/>
          <w:szCs w:val="24"/>
        </w:rPr>
        <w:t xml:space="preserve">The effects of co-exposure to tobacco and pregnancy on </w:t>
      </w:r>
      <w:r w:rsidR="00FB58A7">
        <w:rPr>
          <w:rFonts w:ascii="Arial" w:hAnsi="Arial" w:cs="Arial"/>
          <w:color w:val="000000" w:themeColor="text1"/>
          <w:sz w:val="24"/>
          <w:szCs w:val="24"/>
        </w:rPr>
        <w:t xml:space="preserve">offspring </w:t>
      </w:r>
      <w:r>
        <w:rPr>
          <w:rFonts w:ascii="Arial" w:hAnsi="Arial" w:cs="Arial"/>
          <w:color w:val="000000" w:themeColor="text1"/>
          <w:sz w:val="24"/>
          <w:szCs w:val="24"/>
        </w:rPr>
        <w:t>growth, behavior</w:t>
      </w:r>
      <w:r w:rsidR="00FB58A7">
        <w:rPr>
          <w:rFonts w:ascii="Arial" w:hAnsi="Arial" w:cs="Arial"/>
          <w:color w:val="000000" w:themeColor="text1"/>
          <w:sz w:val="24"/>
          <w:szCs w:val="24"/>
        </w:rPr>
        <w:t>,</w:t>
      </w:r>
      <w:r>
        <w:rPr>
          <w:rFonts w:ascii="Arial" w:hAnsi="Arial" w:cs="Arial"/>
          <w:color w:val="000000" w:themeColor="text1"/>
          <w:sz w:val="24"/>
          <w:szCs w:val="24"/>
        </w:rPr>
        <w:t xml:space="preserve"> </w:t>
      </w:r>
      <w:r w:rsidR="00FB58A7">
        <w:rPr>
          <w:rFonts w:ascii="Arial" w:hAnsi="Arial" w:cs="Arial"/>
          <w:color w:val="000000" w:themeColor="text1"/>
          <w:sz w:val="24"/>
          <w:szCs w:val="24"/>
        </w:rPr>
        <w:t xml:space="preserve">or </w:t>
      </w:r>
      <w:r w:rsidR="00E90E02">
        <w:rPr>
          <w:rFonts w:ascii="Arial" w:hAnsi="Arial" w:cs="Arial"/>
          <w:color w:val="000000" w:themeColor="text1"/>
          <w:sz w:val="24"/>
          <w:szCs w:val="24"/>
        </w:rPr>
        <w:t>health</w:t>
      </w:r>
    </w:p>
    <w:p w14:paraId="35BC5262" w14:textId="56253586" w:rsidR="00806C98" w:rsidRPr="00806C98" w:rsidRDefault="00806C98" w:rsidP="00410B9E">
      <w:pPr>
        <w:pStyle w:val="PlainText"/>
        <w:numPr>
          <w:ilvl w:val="0"/>
          <w:numId w:val="1"/>
        </w:numPr>
        <w:ind w:left="648"/>
        <w:jc w:val="both"/>
        <w:rPr>
          <w:rFonts w:ascii="Arial" w:hAnsi="Arial" w:cs="Arial"/>
          <w:color w:val="000000" w:themeColor="text1"/>
          <w:sz w:val="24"/>
          <w:szCs w:val="24"/>
        </w:rPr>
      </w:pPr>
      <w:r w:rsidRPr="00806C98">
        <w:rPr>
          <w:rFonts w:ascii="Arial" w:hAnsi="Arial" w:cs="Arial"/>
          <w:color w:val="000000" w:themeColor="text1"/>
          <w:sz w:val="24"/>
          <w:szCs w:val="24"/>
        </w:rPr>
        <w:t xml:space="preserve">Animal models of the impact of prenatal </w:t>
      </w:r>
      <w:r w:rsidR="007255FA">
        <w:rPr>
          <w:rFonts w:ascii="Arial" w:hAnsi="Arial" w:cs="Arial"/>
          <w:color w:val="000000" w:themeColor="text1"/>
          <w:sz w:val="24"/>
          <w:szCs w:val="24"/>
        </w:rPr>
        <w:t xml:space="preserve">or neonatal </w:t>
      </w:r>
      <w:r w:rsidRPr="00806C98">
        <w:rPr>
          <w:rFonts w:ascii="Arial" w:hAnsi="Arial" w:cs="Arial"/>
          <w:color w:val="000000" w:themeColor="text1"/>
          <w:sz w:val="24"/>
          <w:szCs w:val="24"/>
        </w:rPr>
        <w:t xml:space="preserve">nicotine and </w:t>
      </w:r>
      <w:r w:rsidR="00FB58A7">
        <w:rPr>
          <w:rFonts w:ascii="Arial" w:hAnsi="Arial" w:cs="Arial"/>
          <w:color w:val="000000" w:themeColor="text1"/>
          <w:sz w:val="24"/>
          <w:szCs w:val="24"/>
        </w:rPr>
        <w:t>marijuana</w:t>
      </w:r>
      <w:r w:rsidRPr="00806C98">
        <w:rPr>
          <w:rFonts w:ascii="Arial" w:hAnsi="Arial" w:cs="Arial"/>
          <w:color w:val="000000" w:themeColor="text1"/>
          <w:sz w:val="24"/>
          <w:szCs w:val="24"/>
        </w:rPr>
        <w:t xml:space="preserve"> co-exposure on offspring brain </w:t>
      </w:r>
      <w:r w:rsidR="00362E52">
        <w:rPr>
          <w:rFonts w:ascii="Arial" w:hAnsi="Arial" w:cs="Arial"/>
          <w:color w:val="000000" w:themeColor="text1"/>
          <w:sz w:val="24"/>
          <w:szCs w:val="24"/>
        </w:rPr>
        <w:t xml:space="preserve">and/or behavioral </w:t>
      </w:r>
      <w:r w:rsidRPr="00806C98">
        <w:rPr>
          <w:rFonts w:ascii="Arial" w:hAnsi="Arial" w:cs="Arial"/>
          <w:color w:val="000000" w:themeColor="text1"/>
          <w:sz w:val="24"/>
          <w:szCs w:val="24"/>
        </w:rPr>
        <w:t xml:space="preserve">development  </w:t>
      </w:r>
    </w:p>
    <w:p w14:paraId="14B14894" w14:textId="651EC456" w:rsidR="00806C98" w:rsidRDefault="00806C98" w:rsidP="00410B9E">
      <w:pPr>
        <w:pStyle w:val="PlainText"/>
        <w:numPr>
          <w:ilvl w:val="0"/>
          <w:numId w:val="1"/>
        </w:numPr>
        <w:ind w:left="648"/>
        <w:jc w:val="both"/>
        <w:rPr>
          <w:rFonts w:ascii="Arial" w:hAnsi="Arial" w:cs="Arial"/>
          <w:color w:val="000000" w:themeColor="text1"/>
          <w:sz w:val="24"/>
          <w:szCs w:val="24"/>
        </w:rPr>
      </w:pPr>
      <w:r w:rsidRPr="00806C98">
        <w:rPr>
          <w:rFonts w:ascii="Arial" w:hAnsi="Arial" w:cs="Arial"/>
          <w:color w:val="000000" w:themeColor="text1"/>
          <w:sz w:val="24"/>
          <w:szCs w:val="24"/>
        </w:rPr>
        <w:t xml:space="preserve">Animal models comparing the impact of prenatal </w:t>
      </w:r>
      <w:r w:rsidR="007255FA">
        <w:rPr>
          <w:rFonts w:ascii="Arial" w:hAnsi="Arial" w:cs="Arial"/>
          <w:color w:val="000000" w:themeColor="text1"/>
          <w:sz w:val="24"/>
          <w:szCs w:val="24"/>
        </w:rPr>
        <w:t xml:space="preserve">or neonatal </w:t>
      </w:r>
      <w:r w:rsidRPr="00806C98">
        <w:rPr>
          <w:rFonts w:ascii="Arial" w:hAnsi="Arial" w:cs="Arial"/>
          <w:color w:val="000000" w:themeColor="text1"/>
          <w:sz w:val="24"/>
          <w:szCs w:val="24"/>
        </w:rPr>
        <w:t xml:space="preserve">nicotine and prenatal </w:t>
      </w:r>
      <w:r w:rsidR="00611C08">
        <w:rPr>
          <w:rFonts w:ascii="Arial" w:hAnsi="Arial" w:cs="Arial"/>
          <w:color w:val="000000" w:themeColor="text1"/>
          <w:sz w:val="24"/>
          <w:szCs w:val="24"/>
        </w:rPr>
        <w:t xml:space="preserve">or neonatal </w:t>
      </w:r>
      <w:r w:rsidR="00FB58A7">
        <w:rPr>
          <w:rFonts w:ascii="Arial" w:hAnsi="Arial" w:cs="Arial"/>
          <w:color w:val="000000" w:themeColor="text1"/>
          <w:sz w:val="24"/>
          <w:szCs w:val="24"/>
        </w:rPr>
        <w:t xml:space="preserve">marijuana </w:t>
      </w:r>
      <w:r w:rsidRPr="00806C98">
        <w:rPr>
          <w:rFonts w:ascii="Arial" w:hAnsi="Arial" w:cs="Arial"/>
          <w:color w:val="000000" w:themeColor="text1"/>
          <w:sz w:val="24"/>
          <w:szCs w:val="24"/>
        </w:rPr>
        <w:t xml:space="preserve">on offspring brain </w:t>
      </w:r>
      <w:r w:rsidR="00362E52">
        <w:rPr>
          <w:rFonts w:ascii="Arial" w:hAnsi="Arial" w:cs="Arial"/>
          <w:color w:val="000000" w:themeColor="text1"/>
          <w:sz w:val="24"/>
          <w:szCs w:val="24"/>
        </w:rPr>
        <w:t xml:space="preserve">and/or behavioral </w:t>
      </w:r>
      <w:r w:rsidRPr="00806C98">
        <w:rPr>
          <w:rFonts w:ascii="Arial" w:hAnsi="Arial" w:cs="Arial"/>
          <w:color w:val="000000" w:themeColor="text1"/>
          <w:sz w:val="24"/>
          <w:szCs w:val="24"/>
        </w:rPr>
        <w:t>development</w:t>
      </w:r>
    </w:p>
    <w:p w14:paraId="703A1A79" w14:textId="77777777" w:rsidR="00BF3C45" w:rsidRPr="00452CE9" w:rsidRDefault="00BF3C45" w:rsidP="00410B9E">
      <w:pPr>
        <w:pStyle w:val="PlainText"/>
        <w:numPr>
          <w:ilvl w:val="0"/>
          <w:numId w:val="1"/>
        </w:numPr>
        <w:ind w:left="648"/>
        <w:jc w:val="both"/>
        <w:rPr>
          <w:rFonts w:ascii="Arial" w:hAnsi="Arial" w:cs="Arial"/>
          <w:color w:val="000000" w:themeColor="text1"/>
          <w:sz w:val="24"/>
          <w:szCs w:val="24"/>
        </w:rPr>
      </w:pPr>
      <w:r>
        <w:rPr>
          <w:rFonts w:ascii="Arial" w:hAnsi="Arial" w:cs="Arial"/>
          <w:color w:val="000000" w:themeColor="text1"/>
          <w:sz w:val="24"/>
          <w:szCs w:val="24"/>
        </w:rPr>
        <w:t>Maternal patterns of co-use of tobacco and marijuana during and after pregnancy</w:t>
      </w:r>
    </w:p>
    <w:p w14:paraId="00168374" w14:textId="77777777" w:rsidR="009658D1" w:rsidRDefault="00B21125" w:rsidP="00410B9E">
      <w:pPr>
        <w:pStyle w:val="PlainText"/>
        <w:numPr>
          <w:ilvl w:val="0"/>
          <w:numId w:val="1"/>
        </w:numPr>
        <w:ind w:left="648"/>
        <w:jc w:val="both"/>
        <w:rPr>
          <w:rFonts w:ascii="Arial" w:hAnsi="Arial" w:cs="Arial"/>
          <w:color w:val="000000" w:themeColor="text1"/>
          <w:sz w:val="24"/>
          <w:szCs w:val="24"/>
        </w:rPr>
      </w:pPr>
      <w:r>
        <w:rPr>
          <w:rFonts w:ascii="Arial" w:hAnsi="Arial" w:cs="Arial"/>
          <w:color w:val="000000" w:themeColor="text1"/>
          <w:sz w:val="24"/>
          <w:szCs w:val="24"/>
        </w:rPr>
        <w:t>Co-</w:t>
      </w:r>
      <w:r w:rsidR="00BF3C45">
        <w:rPr>
          <w:rFonts w:ascii="Arial" w:hAnsi="Arial" w:cs="Arial"/>
          <w:color w:val="000000" w:themeColor="text1"/>
          <w:sz w:val="24"/>
          <w:szCs w:val="24"/>
        </w:rPr>
        <w:t xml:space="preserve">use during pregnancy comparing states or countries </w:t>
      </w:r>
      <w:r>
        <w:rPr>
          <w:rFonts w:ascii="Arial" w:hAnsi="Arial" w:cs="Arial"/>
          <w:color w:val="000000" w:themeColor="text1"/>
          <w:sz w:val="24"/>
          <w:szCs w:val="24"/>
        </w:rPr>
        <w:t xml:space="preserve">with </w:t>
      </w:r>
      <w:r w:rsidR="007255FA">
        <w:rPr>
          <w:rFonts w:ascii="Arial" w:hAnsi="Arial" w:cs="Arial"/>
          <w:color w:val="000000" w:themeColor="text1"/>
          <w:sz w:val="24"/>
          <w:szCs w:val="24"/>
        </w:rPr>
        <w:t xml:space="preserve">legal </w:t>
      </w:r>
      <w:r>
        <w:rPr>
          <w:rFonts w:ascii="Arial" w:hAnsi="Arial" w:cs="Arial"/>
          <w:color w:val="000000" w:themeColor="text1"/>
          <w:sz w:val="24"/>
          <w:szCs w:val="24"/>
        </w:rPr>
        <w:t>recreational marijuana, medical marijuana, and no marijuana legalization</w:t>
      </w:r>
    </w:p>
    <w:p w14:paraId="7ABDB767" w14:textId="77777777" w:rsidR="00CD7A87" w:rsidRDefault="00CD7A87" w:rsidP="00410B9E">
      <w:pPr>
        <w:pStyle w:val="PlainText"/>
        <w:numPr>
          <w:ilvl w:val="0"/>
          <w:numId w:val="1"/>
        </w:numPr>
        <w:ind w:left="648"/>
        <w:jc w:val="both"/>
        <w:rPr>
          <w:rFonts w:ascii="Arial" w:hAnsi="Arial" w:cs="Arial"/>
          <w:color w:val="000000" w:themeColor="text1"/>
          <w:sz w:val="24"/>
          <w:szCs w:val="24"/>
        </w:rPr>
      </w:pPr>
      <w:r>
        <w:rPr>
          <w:rFonts w:ascii="Arial" w:hAnsi="Arial" w:cs="Arial"/>
          <w:color w:val="000000" w:themeColor="text1"/>
          <w:sz w:val="24"/>
          <w:szCs w:val="24"/>
        </w:rPr>
        <w:t>Potential mechanisms of nicotine and cannabinoid interaction within the developing brain</w:t>
      </w:r>
    </w:p>
    <w:p w14:paraId="5B31E873" w14:textId="77777777" w:rsidR="00410B9E" w:rsidRDefault="00410B9E" w:rsidP="000A5CCC">
      <w:pPr>
        <w:pStyle w:val="PlainText"/>
        <w:ind w:left="648"/>
        <w:jc w:val="both"/>
        <w:rPr>
          <w:rFonts w:ascii="Arial" w:hAnsi="Arial" w:cs="Arial"/>
          <w:color w:val="000000" w:themeColor="text1"/>
          <w:sz w:val="24"/>
          <w:szCs w:val="24"/>
        </w:rPr>
      </w:pPr>
    </w:p>
    <w:p w14:paraId="24AF58F9" w14:textId="77777777" w:rsidR="009658D1" w:rsidRPr="00410B9E" w:rsidRDefault="009658D1" w:rsidP="00410B9E">
      <w:pPr>
        <w:pStyle w:val="PlainText"/>
        <w:jc w:val="both"/>
        <w:rPr>
          <w:rFonts w:ascii="Arial" w:hAnsi="Arial" w:cs="Arial"/>
          <w:color w:val="000000" w:themeColor="text1"/>
          <w:sz w:val="24"/>
          <w:szCs w:val="24"/>
        </w:rPr>
      </w:pPr>
      <w:r w:rsidRPr="00410B9E">
        <w:rPr>
          <w:rFonts w:ascii="Arial" w:hAnsi="Arial" w:cs="Arial"/>
          <w:color w:val="000000" w:themeColor="text1"/>
          <w:sz w:val="24"/>
          <w:szCs w:val="24"/>
        </w:rPr>
        <w:lastRenderedPageBreak/>
        <w:t xml:space="preserve">All submissions to this Special Issue will be fully peer-reviewed and, because </w:t>
      </w:r>
      <w:r w:rsidRPr="00410B9E">
        <w:rPr>
          <w:rFonts w:ascii="Arial" w:hAnsi="Arial" w:cs="Arial"/>
          <w:i/>
          <w:color w:val="000000" w:themeColor="text1"/>
          <w:sz w:val="24"/>
          <w:szCs w:val="24"/>
        </w:rPr>
        <w:t>Neurotoxicology and Teratology</w:t>
      </w:r>
      <w:r w:rsidRPr="00410B9E">
        <w:rPr>
          <w:rFonts w:ascii="Arial" w:hAnsi="Arial" w:cs="Arial"/>
          <w:color w:val="000000" w:themeColor="text1"/>
          <w:sz w:val="24"/>
          <w:szCs w:val="24"/>
        </w:rPr>
        <w:t xml:space="preserve"> is abstracted and indexed in BIOSIS, Current Contents/Life Sciences, EMBASE, </w:t>
      </w:r>
      <w:proofErr w:type="spellStart"/>
      <w:r w:rsidRPr="00410B9E">
        <w:rPr>
          <w:rFonts w:ascii="Arial" w:hAnsi="Arial" w:cs="Arial"/>
          <w:color w:val="000000" w:themeColor="text1"/>
          <w:sz w:val="24"/>
          <w:szCs w:val="24"/>
        </w:rPr>
        <w:t>EMBiology</w:t>
      </w:r>
      <w:proofErr w:type="spellEnd"/>
      <w:r w:rsidRPr="00410B9E">
        <w:rPr>
          <w:rFonts w:ascii="Arial" w:hAnsi="Arial" w:cs="Arial"/>
          <w:color w:val="000000" w:themeColor="text1"/>
          <w:sz w:val="24"/>
          <w:szCs w:val="24"/>
        </w:rPr>
        <w:t xml:space="preserve">, ETOH, Elsevier BIOBASE, MEDLINE®, Science Citation Index, and Scopus, its contents will be available through typical search engines of the medical literature (e.g., PubMed). The Special Issue will also be circulated to all subscribers of the journal and be accessible via </w:t>
      </w:r>
      <w:proofErr w:type="spellStart"/>
      <w:r w:rsidRPr="00410B9E">
        <w:rPr>
          <w:rFonts w:ascii="Arial" w:hAnsi="Arial" w:cs="Arial"/>
          <w:color w:val="000000" w:themeColor="text1"/>
          <w:sz w:val="24"/>
          <w:szCs w:val="24"/>
        </w:rPr>
        <w:t>ScienceDirect</w:t>
      </w:r>
      <w:proofErr w:type="spellEnd"/>
      <w:r w:rsidRPr="00410B9E">
        <w:rPr>
          <w:rFonts w:ascii="Arial" w:hAnsi="Arial" w:cs="Arial"/>
          <w:color w:val="000000" w:themeColor="text1"/>
          <w:sz w:val="24"/>
          <w:szCs w:val="24"/>
        </w:rPr>
        <w:t>.</w:t>
      </w:r>
    </w:p>
    <w:p w14:paraId="75F51016" w14:textId="77777777" w:rsidR="009658D1" w:rsidRPr="00410B9E" w:rsidRDefault="009658D1" w:rsidP="00410B9E">
      <w:pPr>
        <w:jc w:val="both"/>
        <w:rPr>
          <w:rFonts w:ascii="Arial" w:hAnsi="Arial" w:cs="Arial"/>
          <w:shd w:val="clear" w:color="auto" w:fill="FFFFFF"/>
        </w:rPr>
      </w:pPr>
    </w:p>
    <w:p w14:paraId="55770EB5" w14:textId="2468BB32" w:rsidR="00410B9E" w:rsidRPr="00410B9E" w:rsidRDefault="009658D1" w:rsidP="00410B9E">
      <w:pPr>
        <w:pStyle w:val="CommentText"/>
        <w:jc w:val="both"/>
        <w:rPr>
          <w:rFonts w:ascii="Arial" w:hAnsi="Arial" w:cs="Arial"/>
        </w:rPr>
      </w:pPr>
      <w:r w:rsidRPr="00410B9E">
        <w:rPr>
          <w:rFonts w:ascii="Arial" w:hAnsi="Arial" w:cs="Arial"/>
          <w:color w:val="000000" w:themeColor="text1"/>
        </w:rPr>
        <w:t xml:space="preserve">To be considered for this Special Issue, please submit a brief description of the proposed topic </w:t>
      </w:r>
      <w:r w:rsidRPr="00410B9E">
        <w:rPr>
          <w:rFonts w:ascii="Arial" w:hAnsi="Arial" w:cs="Arial"/>
          <w:shd w:val="clear" w:color="auto" w:fill="FFFFFF"/>
        </w:rPr>
        <w:t xml:space="preserve">to Dr. </w:t>
      </w:r>
      <w:r w:rsidR="002550CB" w:rsidRPr="00410B9E">
        <w:rPr>
          <w:rFonts w:ascii="Arial" w:hAnsi="Arial" w:cs="Arial"/>
          <w:shd w:val="clear" w:color="auto" w:fill="FFFFFF"/>
        </w:rPr>
        <w:t xml:space="preserve">Natacha De Genna </w:t>
      </w:r>
      <w:r w:rsidRPr="00410B9E">
        <w:rPr>
          <w:rFonts w:ascii="Arial" w:hAnsi="Arial" w:cs="Arial"/>
          <w:shd w:val="clear" w:color="auto" w:fill="FFFFFF"/>
        </w:rPr>
        <w:t xml:space="preserve">at </w:t>
      </w:r>
      <w:hyperlink r:id="rId8" w:history="1">
        <w:r w:rsidR="002550CB" w:rsidRPr="00410B9E">
          <w:rPr>
            <w:rStyle w:val="Hyperlink"/>
            <w:rFonts w:ascii="Arial" w:hAnsi="Arial" w:cs="Arial"/>
            <w:shd w:val="clear" w:color="auto" w:fill="FFFFFF"/>
          </w:rPr>
          <w:t>degennan@pitt.edu</w:t>
        </w:r>
      </w:hyperlink>
      <w:r w:rsidR="002550CB" w:rsidRPr="00410B9E">
        <w:rPr>
          <w:rFonts w:ascii="Arial" w:hAnsi="Arial" w:cs="Arial"/>
          <w:shd w:val="clear" w:color="auto" w:fill="FFFFFF"/>
        </w:rPr>
        <w:t xml:space="preserve"> no l</w:t>
      </w:r>
      <w:r w:rsidRPr="00410B9E">
        <w:rPr>
          <w:rFonts w:ascii="Arial" w:hAnsi="Arial" w:cs="Arial"/>
          <w:shd w:val="clear" w:color="auto" w:fill="FFFFFF"/>
        </w:rPr>
        <w:t xml:space="preserve">ater than </w:t>
      </w:r>
      <w:r w:rsidRPr="003472FD">
        <w:rPr>
          <w:rFonts w:ascii="Arial" w:hAnsi="Arial" w:cs="Arial"/>
          <w:b/>
          <w:shd w:val="clear" w:color="auto" w:fill="FFFFFF"/>
        </w:rPr>
        <w:t xml:space="preserve">Friday </w:t>
      </w:r>
      <w:r w:rsidR="00E90E02" w:rsidRPr="003472FD">
        <w:rPr>
          <w:rFonts w:ascii="Arial" w:hAnsi="Arial" w:cs="Arial"/>
          <w:b/>
          <w:shd w:val="clear" w:color="auto" w:fill="FFFFFF"/>
        </w:rPr>
        <w:t>September 30</w:t>
      </w:r>
      <w:r w:rsidRPr="003472FD">
        <w:rPr>
          <w:rFonts w:ascii="Arial" w:hAnsi="Arial" w:cs="Arial"/>
          <w:b/>
          <w:shd w:val="clear" w:color="auto" w:fill="FFFFFF"/>
          <w:vertAlign w:val="superscript"/>
        </w:rPr>
        <w:t>th</w:t>
      </w:r>
      <w:r w:rsidRPr="00410B9E">
        <w:rPr>
          <w:rFonts w:ascii="Arial" w:hAnsi="Arial" w:cs="Arial"/>
          <w:shd w:val="clear" w:color="auto" w:fill="FFFFFF"/>
        </w:rPr>
        <w:t xml:space="preserve">. </w:t>
      </w:r>
    </w:p>
    <w:p w14:paraId="537C1330" w14:textId="77777777" w:rsidR="009658D1" w:rsidRPr="00410B9E" w:rsidRDefault="009658D1" w:rsidP="00410B9E">
      <w:pPr>
        <w:jc w:val="both"/>
        <w:rPr>
          <w:rFonts w:ascii="Arial" w:hAnsi="Arial" w:cs="Arial"/>
          <w:shd w:val="clear" w:color="auto" w:fill="FFFFFF"/>
        </w:rPr>
      </w:pPr>
    </w:p>
    <w:p w14:paraId="59F905AF" w14:textId="3D0213FF" w:rsidR="009658D1" w:rsidRPr="00FB58A7" w:rsidRDefault="009658D1" w:rsidP="00410B9E">
      <w:pPr>
        <w:jc w:val="both"/>
        <w:rPr>
          <w:rFonts w:ascii="Arial" w:hAnsi="Arial" w:cs="Arial"/>
          <w:b/>
          <w:shd w:val="clear" w:color="auto" w:fill="FFFFFF"/>
          <w:vertAlign w:val="superscript"/>
        </w:rPr>
      </w:pPr>
      <w:r w:rsidRPr="00410B9E">
        <w:rPr>
          <w:rFonts w:ascii="Arial" w:hAnsi="Arial" w:cs="Arial"/>
          <w:b/>
          <w:shd w:val="clear" w:color="auto" w:fill="FFFFFF"/>
        </w:rPr>
        <w:t>Please submit your manuscript</w:t>
      </w:r>
      <w:r w:rsidRPr="00410B9E">
        <w:rPr>
          <w:rFonts w:ascii="Arial" w:hAnsi="Arial" w:cs="Arial"/>
          <w:shd w:val="clear" w:color="auto" w:fill="FFFFFF"/>
        </w:rPr>
        <w:t xml:space="preserve"> to </w:t>
      </w:r>
      <w:r w:rsidRPr="00410B9E">
        <w:rPr>
          <w:rFonts w:ascii="Arial" w:hAnsi="Arial" w:cs="Arial"/>
          <w:i/>
          <w:shd w:val="clear" w:color="auto" w:fill="FFFFFF"/>
        </w:rPr>
        <w:t>Neurotoxicology and Teratology</w:t>
      </w:r>
      <w:r w:rsidRPr="00410B9E">
        <w:rPr>
          <w:rFonts w:ascii="Arial" w:hAnsi="Arial" w:cs="Arial"/>
          <w:shd w:val="clear" w:color="auto" w:fill="FFFFFF"/>
        </w:rPr>
        <w:t>, via the electronic submission system at</w:t>
      </w:r>
      <w:r w:rsidR="006E20F0" w:rsidRPr="00410B9E">
        <w:rPr>
          <w:rFonts w:ascii="Arial" w:hAnsi="Arial" w:cs="Arial"/>
          <w:shd w:val="clear" w:color="auto" w:fill="FFFFFF"/>
        </w:rPr>
        <w:t xml:space="preserve"> </w:t>
      </w:r>
      <w:r w:rsidR="006E20F0" w:rsidRPr="000A5CCC">
        <w:rPr>
          <w:rFonts w:ascii="Arial" w:hAnsi="Arial" w:cs="Arial"/>
          <w:u w:val="single"/>
          <w:shd w:val="clear" w:color="auto" w:fill="FFFFFF"/>
        </w:rPr>
        <w:t>https://www.evise.com/profile/#/NTT/login</w:t>
      </w:r>
      <w:r w:rsidR="006E20F0" w:rsidRPr="00410B9E">
        <w:rPr>
          <w:rFonts w:ascii="Arial" w:hAnsi="Arial" w:cs="Arial"/>
          <w:shd w:val="clear" w:color="auto" w:fill="FFFFFF"/>
        </w:rPr>
        <w:t>.</w:t>
      </w:r>
      <w:r w:rsidRPr="00410B9E">
        <w:rPr>
          <w:rFonts w:ascii="Arial" w:hAnsi="Arial" w:cs="Arial"/>
          <w:shd w:val="clear" w:color="auto" w:fill="FFFFFF"/>
        </w:rPr>
        <w:t xml:space="preserve"> Manuscripts should be designated for the “</w:t>
      </w:r>
      <w:r w:rsidR="00BF3C45" w:rsidRPr="00410B9E">
        <w:rPr>
          <w:rFonts w:ascii="Arial" w:hAnsi="Arial" w:cs="Arial"/>
          <w:shd w:val="clear" w:color="auto" w:fill="FFFFFF"/>
        </w:rPr>
        <w:t>Co-Exposure</w:t>
      </w:r>
      <w:r w:rsidRPr="00410B9E">
        <w:rPr>
          <w:rFonts w:ascii="Arial" w:hAnsi="Arial" w:cs="Arial"/>
          <w:shd w:val="clear" w:color="auto" w:fill="FFFFFF"/>
        </w:rPr>
        <w:t xml:space="preserve"> SI” in the system, and the cover letter should also specify that the submission is targeted for this issue.</w:t>
      </w:r>
      <w:r w:rsidR="000A5CCC">
        <w:rPr>
          <w:rFonts w:ascii="Arial" w:hAnsi="Arial" w:cs="Arial"/>
          <w:shd w:val="clear" w:color="auto" w:fill="FFFFFF"/>
        </w:rPr>
        <w:t xml:space="preserve"> </w:t>
      </w:r>
      <w:r w:rsidR="00FB58A7" w:rsidRPr="00410B9E">
        <w:rPr>
          <w:rFonts w:ascii="Arial" w:hAnsi="Arial" w:cs="Arial"/>
          <w:b/>
          <w:shd w:val="clear" w:color="auto" w:fill="FFFFFF"/>
        </w:rPr>
        <w:t>Deadline for full submission of manuscript:  December 31</w:t>
      </w:r>
      <w:r w:rsidR="00FB58A7" w:rsidRPr="00410B9E">
        <w:rPr>
          <w:rFonts w:ascii="Arial" w:hAnsi="Arial" w:cs="Arial"/>
          <w:b/>
          <w:shd w:val="clear" w:color="auto" w:fill="FFFFFF"/>
          <w:vertAlign w:val="superscript"/>
        </w:rPr>
        <w:t>st</w:t>
      </w:r>
      <w:r w:rsidR="00FB58A7" w:rsidRPr="00FB58A7">
        <w:rPr>
          <w:rFonts w:ascii="Arial" w:hAnsi="Arial" w:cs="Arial"/>
          <w:shd w:val="clear" w:color="auto" w:fill="FFFFFF"/>
        </w:rPr>
        <w:t>.</w:t>
      </w:r>
      <w:r w:rsidR="00FB58A7">
        <w:rPr>
          <w:rFonts w:ascii="Arial" w:hAnsi="Arial" w:cs="Arial"/>
          <w:b/>
          <w:shd w:val="clear" w:color="auto" w:fill="FFFFFF"/>
          <w:vertAlign w:val="superscript"/>
        </w:rPr>
        <w:t xml:space="preserve"> </w:t>
      </w:r>
      <w:r w:rsidR="000A5CCC">
        <w:rPr>
          <w:rFonts w:ascii="Arial" w:hAnsi="Arial" w:cs="Arial"/>
          <w:shd w:val="clear" w:color="auto" w:fill="FFFFFF"/>
        </w:rPr>
        <w:t xml:space="preserve">Target publication </w:t>
      </w:r>
      <w:r w:rsidR="00FB58A7">
        <w:rPr>
          <w:rFonts w:ascii="Arial" w:hAnsi="Arial" w:cs="Arial"/>
          <w:shd w:val="clear" w:color="auto" w:fill="FFFFFF"/>
        </w:rPr>
        <w:t xml:space="preserve">date </w:t>
      </w:r>
      <w:r w:rsidR="000A5CCC">
        <w:rPr>
          <w:rFonts w:ascii="Arial" w:hAnsi="Arial" w:cs="Arial"/>
          <w:shd w:val="clear" w:color="auto" w:fill="FFFFFF"/>
        </w:rPr>
        <w:t>for th</w:t>
      </w:r>
      <w:r w:rsidRPr="00410B9E">
        <w:rPr>
          <w:rFonts w:ascii="Arial" w:hAnsi="Arial" w:cs="Arial"/>
          <w:shd w:val="clear" w:color="auto" w:fill="FFFFFF"/>
        </w:rPr>
        <w:t xml:space="preserve">e Special Issue is </w:t>
      </w:r>
      <w:r w:rsidR="00457965" w:rsidRPr="00457965">
        <w:rPr>
          <w:rFonts w:ascii="Arial" w:hAnsi="Arial" w:cs="Arial"/>
          <w:shd w:val="clear" w:color="auto" w:fill="FFFFFF"/>
        </w:rPr>
        <w:t xml:space="preserve">July </w:t>
      </w:r>
      <w:r w:rsidR="00C351F6" w:rsidRPr="00410B9E">
        <w:rPr>
          <w:rFonts w:ascii="Arial" w:hAnsi="Arial" w:cs="Arial"/>
          <w:shd w:val="clear" w:color="auto" w:fill="FFFFFF"/>
        </w:rPr>
        <w:t>2018</w:t>
      </w:r>
      <w:r w:rsidRPr="00410B9E">
        <w:rPr>
          <w:rFonts w:ascii="Arial" w:hAnsi="Arial" w:cs="Arial"/>
          <w:shd w:val="clear" w:color="auto" w:fill="FFFFFF"/>
        </w:rPr>
        <w:t>.</w:t>
      </w:r>
    </w:p>
    <w:p w14:paraId="415BDDF8" w14:textId="77777777" w:rsidR="009658D1" w:rsidRPr="00410B9E" w:rsidRDefault="009658D1" w:rsidP="00410B9E">
      <w:pPr>
        <w:pStyle w:val="ListParagraph"/>
        <w:spacing w:after="0" w:line="240" w:lineRule="auto"/>
        <w:ind w:left="0"/>
        <w:jc w:val="both"/>
        <w:rPr>
          <w:rFonts w:ascii="Arial" w:hAnsi="Arial" w:cs="Arial"/>
          <w:sz w:val="24"/>
          <w:szCs w:val="24"/>
          <w:shd w:val="clear" w:color="auto" w:fill="FFFFFF"/>
        </w:rPr>
      </w:pPr>
    </w:p>
    <w:p w14:paraId="7C5F534C" w14:textId="33D0241B" w:rsidR="009658D1" w:rsidRPr="00410B9E" w:rsidRDefault="009658D1" w:rsidP="00410B9E">
      <w:pPr>
        <w:pStyle w:val="PlainText"/>
        <w:jc w:val="both"/>
        <w:rPr>
          <w:rFonts w:ascii="Arial" w:hAnsi="Arial" w:cs="Arial"/>
          <w:color w:val="000000" w:themeColor="text1"/>
          <w:sz w:val="24"/>
          <w:szCs w:val="24"/>
        </w:rPr>
      </w:pPr>
      <w:r w:rsidRPr="00410B9E">
        <w:rPr>
          <w:rFonts w:ascii="Arial" w:hAnsi="Arial" w:cs="Arial"/>
          <w:sz w:val="24"/>
          <w:szCs w:val="24"/>
          <w:shd w:val="clear" w:color="auto" w:fill="FFFFFF"/>
        </w:rPr>
        <w:t>Plea</w:t>
      </w:r>
      <w:r w:rsidR="003315EE">
        <w:rPr>
          <w:rFonts w:ascii="Arial" w:hAnsi="Arial" w:cs="Arial"/>
          <w:sz w:val="24"/>
          <w:szCs w:val="24"/>
          <w:shd w:val="clear" w:color="auto" w:fill="FFFFFF"/>
        </w:rPr>
        <w:t xml:space="preserve">se do not hesitate to contact </w:t>
      </w:r>
      <w:r w:rsidR="00572B65">
        <w:rPr>
          <w:rFonts w:ascii="Arial" w:hAnsi="Arial" w:cs="Arial"/>
          <w:sz w:val="24"/>
          <w:szCs w:val="24"/>
          <w:shd w:val="clear" w:color="auto" w:fill="FFFFFF"/>
        </w:rPr>
        <w:t xml:space="preserve">any one of </w:t>
      </w:r>
      <w:r w:rsidR="003315EE">
        <w:rPr>
          <w:rFonts w:ascii="Arial" w:hAnsi="Arial" w:cs="Arial"/>
          <w:sz w:val="24"/>
          <w:szCs w:val="24"/>
          <w:shd w:val="clear" w:color="auto" w:fill="FFFFFF"/>
        </w:rPr>
        <w:t>us</w:t>
      </w:r>
      <w:r w:rsidRPr="00410B9E">
        <w:rPr>
          <w:rFonts w:ascii="Arial" w:hAnsi="Arial" w:cs="Arial"/>
          <w:sz w:val="24"/>
          <w:szCs w:val="24"/>
          <w:shd w:val="clear" w:color="auto" w:fill="FFFFFF"/>
        </w:rPr>
        <w:t xml:space="preserve"> if you have any questions about a possible submission. </w:t>
      </w:r>
      <w:r w:rsidRPr="00410B9E">
        <w:rPr>
          <w:rFonts w:ascii="Arial" w:hAnsi="Arial" w:cs="Arial"/>
          <w:color w:val="000000" w:themeColor="text1"/>
          <w:sz w:val="24"/>
          <w:szCs w:val="24"/>
        </w:rPr>
        <w:t xml:space="preserve">We hope that you will consider this invitation seriously and submit your best work to this issue. Recent trends in scientific publication indicate that articles that appear in </w:t>
      </w:r>
      <w:r w:rsidR="00172105" w:rsidRPr="00410B9E">
        <w:rPr>
          <w:rFonts w:ascii="Arial" w:hAnsi="Arial" w:cs="Arial"/>
          <w:color w:val="000000" w:themeColor="text1"/>
          <w:sz w:val="24"/>
          <w:szCs w:val="24"/>
        </w:rPr>
        <w:t>S</w:t>
      </w:r>
      <w:r w:rsidRPr="00410B9E">
        <w:rPr>
          <w:rFonts w:ascii="Arial" w:hAnsi="Arial" w:cs="Arial"/>
          <w:color w:val="000000" w:themeColor="text1"/>
          <w:sz w:val="24"/>
          <w:szCs w:val="24"/>
        </w:rPr>
        <w:t xml:space="preserve">pecial </w:t>
      </w:r>
      <w:r w:rsidR="00172105" w:rsidRPr="00410B9E">
        <w:rPr>
          <w:rFonts w:ascii="Arial" w:hAnsi="Arial" w:cs="Arial"/>
          <w:color w:val="000000" w:themeColor="text1"/>
          <w:sz w:val="24"/>
          <w:szCs w:val="24"/>
        </w:rPr>
        <w:t>I</w:t>
      </w:r>
      <w:r w:rsidRPr="00410B9E">
        <w:rPr>
          <w:rFonts w:ascii="Arial" w:hAnsi="Arial" w:cs="Arial"/>
          <w:color w:val="000000" w:themeColor="text1"/>
          <w:sz w:val="24"/>
          <w:szCs w:val="24"/>
        </w:rPr>
        <w:t>ssues receive a great deal of attention, and we hope that you will take advantage of this opportunity.</w:t>
      </w:r>
    </w:p>
    <w:p w14:paraId="700B9380" w14:textId="77777777" w:rsidR="009658D1" w:rsidRDefault="009658D1" w:rsidP="00D570E7">
      <w:pPr>
        <w:pStyle w:val="PlainText"/>
        <w:spacing w:line="300" w:lineRule="atLeast"/>
        <w:rPr>
          <w:rFonts w:ascii="Arial" w:hAnsi="Arial" w:cs="Arial"/>
          <w:color w:val="000000" w:themeColor="text1"/>
          <w:sz w:val="24"/>
          <w:szCs w:val="24"/>
        </w:rPr>
      </w:pPr>
    </w:p>
    <w:p w14:paraId="07269050" w14:textId="77777777" w:rsidR="009658D1" w:rsidRDefault="009658D1" w:rsidP="00D570E7">
      <w:pPr>
        <w:pStyle w:val="PlainText"/>
        <w:spacing w:line="300" w:lineRule="atLeast"/>
        <w:rPr>
          <w:rFonts w:ascii="Arial" w:hAnsi="Arial" w:cs="Arial"/>
          <w:color w:val="000000" w:themeColor="text1"/>
          <w:sz w:val="24"/>
          <w:szCs w:val="24"/>
        </w:rPr>
      </w:pPr>
      <w:r>
        <w:rPr>
          <w:rFonts w:ascii="Arial" w:hAnsi="Arial" w:cs="Arial"/>
          <w:color w:val="000000" w:themeColor="text1"/>
          <w:sz w:val="24"/>
          <w:szCs w:val="24"/>
        </w:rPr>
        <w:t>With kind regards,</w:t>
      </w:r>
    </w:p>
    <w:p w14:paraId="6D7AF572" w14:textId="6FD6C4F9" w:rsidR="009658D1" w:rsidRDefault="009658D1" w:rsidP="00D570E7">
      <w:pPr>
        <w:pStyle w:val="PlainText"/>
        <w:spacing w:line="300" w:lineRule="atLeast"/>
        <w:rPr>
          <w:rFonts w:ascii="Arial" w:hAnsi="Arial" w:cs="Arial"/>
          <w:color w:val="000000" w:themeColor="text1"/>
          <w:sz w:val="24"/>
          <w:szCs w:val="24"/>
        </w:rPr>
      </w:pPr>
    </w:p>
    <w:p w14:paraId="1D4F7779" w14:textId="77777777" w:rsidR="00916DB2" w:rsidRDefault="00916DB2" w:rsidP="00D570E7">
      <w:pPr>
        <w:pStyle w:val="PlainText"/>
        <w:spacing w:line="300" w:lineRule="atLeast"/>
        <w:rPr>
          <w:rFonts w:ascii="Arial" w:hAnsi="Arial" w:cs="Arial"/>
          <w:color w:val="000000" w:themeColor="text1"/>
          <w:sz w:val="24"/>
          <w:szCs w:val="24"/>
        </w:rPr>
      </w:pPr>
    </w:p>
    <w:p w14:paraId="212712F2" w14:textId="0954DB91" w:rsidR="009658D1" w:rsidRDefault="00916DB2" w:rsidP="00D570E7">
      <w:pPr>
        <w:pStyle w:val="PlainText"/>
        <w:spacing w:line="300" w:lineRule="atLeast"/>
        <w:rPr>
          <w:rFonts w:ascii="Arial" w:hAnsi="Arial" w:cs="Arial"/>
          <w:color w:val="000000" w:themeColor="text1"/>
          <w:sz w:val="24"/>
          <w:szCs w:val="24"/>
        </w:rPr>
      </w:pPr>
      <w:r>
        <w:rPr>
          <w:rFonts w:ascii="Arial" w:hAnsi="Arial" w:cs="Arial"/>
          <w:color w:val="000000" w:themeColor="text1"/>
          <w:sz w:val="24"/>
          <w:szCs w:val="24"/>
        </w:rPr>
        <w:t>Philip Bushnell, Editor-in-Chief</w:t>
      </w:r>
      <w:r w:rsidR="003315EE">
        <w:rPr>
          <w:rFonts w:ascii="Arial" w:hAnsi="Arial" w:cs="Arial"/>
          <w:color w:val="000000" w:themeColor="text1"/>
          <w:sz w:val="24"/>
          <w:szCs w:val="24"/>
        </w:rPr>
        <w:t xml:space="preserve"> (ntt.pjb@gmail.com)</w:t>
      </w:r>
    </w:p>
    <w:p w14:paraId="3ED1352E" w14:textId="71649F84" w:rsidR="00916DB2" w:rsidRDefault="00916DB2" w:rsidP="00D570E7">
      <w:pPr>
        <w:pStyle w:val="PlainText"/>
        <w:spacing w:line="300" w:lineRule="atLeast"/>
        <w:rPr>
          <w:rFonts w:ascii="Arial" w:hAnsi="Arial" w:cs="Arial"/>
          <w:color w:val="000000" w:themeColor="text1"/>
          <w:sz w:val="24"/>
          <w:szCs w:val="24"/>
        </w:rPr>
      </w:pPr>
      <w:r>
        <w:rPr>
          <w:rFonts w:ascii="Arial" w:hAnsi="Arial" w:cs="Arial"/>
          <w:color w:val="000000" w:themeColor="text1"/>
          <w:sz w:val="24"/>
          <w:szCs w:val="24"/>
        </w:rPr>
        <w:t>Gale A. Richardson, Section Editor</w:t>
      </w:r>
      <w:r w:rsidR="003315EE">
        <w:rPr>
          <w:rFonts w:ascii="Arial" w:hAnsi="Arial" w:cs="Arial"/>
          <w:color w:val="000000" w:themeColor="text1"/>
          <w:sz w:val="24"/>
          <w:szCs w:val="24"/>
        </w:rPr>
        <w:t xml:space="preserve"> (gar@pitt.edu)</w:t>
      </w:r>
    </w:p>
    <w:p w14:paraId="04E58DAF" w14:textId="742A4F36" w:rsidR="00916DB2" w:rsidRPr="002550CB" w:rsidRDefault="00916DB2" w:rsidP="00D570E7">
      <w:pPr>
        <w:pStyle w:val="PlainText"/>
        <w:spacing w:line="300" w:lineRule="atLeast"/>
        <w:rPr>
          <w:rFonts w:ascii="Arial" w:hAnsi="Arial" w:cs="Arial"/>
          <w:color w:val="000000" w:themeColor="text1"/>
          <w:sz w:val="24"/>
          <w:szCs w:val="24"/>
        </w:rPr>
      </w:pPr>
      <w:r>
        <w:rPr>
          <w:rFonts w:ascii="Arial" w:hAnsi="Arial" w:cs="Arial"/>
          <w:color w:val="000000" w:themeColor="text1"/>
          <w:sz w:val="24"/>
          <w:szCs w:val="24"/>
        </w:rPr>
        <w:t>Natacha De Genna, Guest Editor</w:t>
      </w:r>
      <w:r w:rsidR="003315EE">
        <w:rPr>
          <w:rFonts w:ascii="Arial" w:hAnsi="Arial" w:cs="Arial"/>
          <w:color w:val="000000" w:themeColor="text1"/>
          <w:sz w:val="24"/>
          <w:szCs w:val="24"/>
        </w:rPr>
        <w:t xml:space="preserve"> (degennan@pitt.edu)</w:t>
      </w:r>
    </w:p>
    <w:p w14:paraId="730EA38E" w14:textId="77777777" w:rsidR="00C63F43" w:rsidRPr="00916DB2" w:rsidRDefault="009658D1" w:rsidP="00D570E7">
      <w:pPr>
        <w:pStyle w:val="PlainText"/>
        <w:spacing w:line="300" w:lineRule="atLeast"/>
        <w:jc w:val="both"/>
        <w:rPr>
          <w:rFonts w:ascii="Arial" w:hAnsi="Arial" w:cs="Arial"/>
          <w:i/>
          <w:color w:val="000000" w:themeColor="text1"/>
          <w:sz w:val="24"/>
          <w:szCs w:val="24"/>
        </w:rPr>
      </w:pPr>
      <w:r w:rsidRPr="00916DB2">
        <w:rPr>
          <w:rFonts w:ascii="Arial" w:hAnsi="Arial" w:cs="Arial"/>
          <w:i/>
          <w:color w:val="000000" w:themeColor="text1"/>
          <w:sz w:val="24"/>
          <w:szCs w:val="24"/>
        </w:rPr>
        <w:t>Neurotoxicology and Teratology</w:t>
      </w:r>
    </w:p>
    <w:sectPr w:rsidR="00C63F43" w:rsidRPr="00916DB2" w:rsidSect="00A84692">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DF853C" w16cid:durableId="1D147880"/>
  <w16cid:commentId w16cid:paraId="1E185B0F" w16cid:durableId="1D1476FD"/>
  <w16cid:commentId w16cid:paraId="276A1482" w16cid:durableId="1D14775C"/>
  <w16cid:commentId w16cid:paraId="2BA192B3" w16cid:durableId="1D1476DB"/>
  <w16cid:commentId w16cid:paraId="70859DD6" w16cid:durableId="1D1477A3"/>
  <w16cid:commentId w16cid:paraId="51051F84" w16cid:durableId="1D1477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4C70"/>
    <w:multiLevelType w:val="hybridMultilevel"/>
    <w:tmpl w:val="BB7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74D1C"/>
    <w:multiLevelType w:val="hybridMultilevel"/>
    <w:tmpl w:val="44D40082"/>
    <w:lvl w:ilvl="0" w:tplc="6B4A6CC6">
      <w:start w:val="1"/>
      <w:numFmt w:val="bullet"/>
      <w:lvlText w:val=""/>
      <w:lvlJc w:val="left"/>
      <w:pPr>
        <w:ind w:left="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925A3D"/>
    <w:multiLevelType w:val="hybridMultilevel"/>
    <w:tmpl w:val="C840C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74"/>
    <w:rsid w:val="00034ECE"/>
    <w:rsid w:val="00040436"/>
    <w:rsid w:val="00053BDA"/>
    <w:rsid w:val="00074364"/>
    <w:rsid w:val="000A5CCC"/>
    <w:rsid w:val="000C3EA3"/>
    <w:rsid w:val="00133E09"/>
    <w:rsid w:val="00142657"/>
    <w:rsid w:val="00172105"/>
    <w:rsid w:val="001963C9"/>
    <w:rsid w:val="00197794"/>
    <w:rsid w:val="001A28C2"/>
    <w:rsid w:val="001B2551"/>
    <w:rsid w:val="001E04C6"/>
    <w:rsid w:val="001F7226"/>
    <w:rsid w:val="00225349"/>
    <w:rsid w:val="002324CD"/>
    <w:rsid w:val="00240183"/>
    <w:rsid w:val="002550CB"/>
    <w:rsid w:val="00286075"/>
    <w:rsid w:val="002945A7"/>
    <w:rsid w:val="002B5E74"/>
    <w:rsid w:val="002D2B4C"/>
    <w:rsid w:val="003315EE"/>
    <w:rsid w:val="00332C15"/>
    <w:rsid w:val="003472FD"/>
    <w:rsid w:val="0035713A"/>
    <w:rsid w:val="00362E52"/>
    <w:rsid w:val="0036317A"/>
    <w:rsid w:val="00373256"/>
    <w:rsid w:val="00377645"/>
    <w:rsid w:val="003A2A73"/>
    <w:rsid w:val="003A2B23"/>
    <w:rsid w:val="003E6F78"/>
    <w:rsid w:val="00410B9E"/>
    <w:rsid w:val="0042191F"/>
    <w:rsid w:val="00444FE8"/>
    <w:rsid w:val="00452CE9"/>
    <w:rsid w:val="00457965"/>
    <w:rsid w:val="00484F27"/>
    <w:rsid w:val="004B4F6F"/>
    <w:rsid w:val="004D041C"/>
    <w:rsid w:val="004E0A40"/>
    <w:rsid w:val="0050353B"/>
    <w:rsid w:val="0052490B"/>
    <w:rsid w:val="00545FF7"/>
    <w:rsid w:val="0055308F"/>
    <w:rsid w:val="00570F39"/>
    <w:rsid w:val="00572B65"/>
    <w:rsid w:val="005C6C9F"/>
    <w:rsid w:val="005C6F68"/>
    <w:rsid w:val="005D3108"/>
    <w:rsid w:val="005E15EB"/>
    <w:rsid w:val="005F044B"/>
    <w:rsid w:val="0060462E"/>
    <w:rsid w:val="006067AC"/>
    <w:rsid w:val="00611C08"/>
    <w:rsid w:val="00613845"/>
    <w:rsid w:val="00617574"/>
    <w:rsid w:val="00656334"/>
    <w:rsid w:val="00687C01"/>
    <w:rsid w:val="006C7447"/>
    <w:rsid w:val="006E20F0"/>
    <w:rsid w:val="006F3FBF"/>
    <w:rsid w:val="007014CB"/>
    <w:rsid w:val="007255FA"/>
    <w:rsid w:val="00742CBE"/>
    <w:rsid w:val="0078129D"/>
    <w:rsid w:val="007951AD"/>
    <w:rsid w:val="007E2D7E"/>
    <w:rsid w:val="00806C98"/>
    <w:rsid w:val="00822BD2"/>
    <w:rsid w:val="00841161"/>
    <w:rsid w:val="00873A9E"/>
    <w:rsid w:val="00873F3F"/>
    <w:rsid w:val="008C4F7B"/>
    <w:rsid w:val="008D6EEA"/>
    <w:rsid w:val="008D7AAE"/>
    <w:rsid w:val="008E6A29"/>
    <w:rsid w:val="00916DB2"/>
    <w:rsid w:val="00953087"/>
    <w:rsid w:val="009658D1"/>
    <w:rsid w:val="00971797"/>
    <w:rsid w:val="00977A3B"/>
    <w:rsid w:val="00983C4C"/>
    <w:rsid w:val="00A01779"/>
    <w:rsid w:val="00A11301"/>
    <w:rsid w:val="00A12548"/>
    <w:rsid w:val="00A57FE3"/>
    <w:rsid w:val="00A72F75"/>
    <w:rsid w:val="00A84692"/>
    <w:rsid w:val="00A95614"/>
    <w:rsid w:val="00AA1E66"/>
    <w:rsid w:val="00AE3E33"/>
    <w:rsid w:val="00B00DD5"/>
    <w:rsid w:val="00B21125"/>
    <w:rsid w:val="00B22E06"/>
    <w:rsid w:val="00B37EF6"/>
    <w:rsid w:val="00B768C3"/>
    <w:rsid w:val="00BA5805"/>
    <w:rsid w:val="00BE4BF2"/>
    <w:rsid w:val="00BF3C45"/>
    <w:rsid w:val="00C258F0"/>
    <w:rsid w:val="00C351F6"/>
    <w:rsid w:val="00C55211"/>
    <w:rsid w:val="00C63F43"/>
    <w:rsid w:val="00C85986"/>
    <w:rsid w:val="00CC5377"/>
    <w:rsid w:val="00CD7A87"/>
    <w:rsid w:val="00D570E7"/>
    <w:rsid w:val="00D61874"/>
    <w:rsid w:val="00DA4BCC"/>
    <w:rsid w:val="00DA5A73"/>
    <w:rsid w:val="00DC2976"/>
    <w:rsid w:val="00E14E3F"/>
    <w:rsid w:val="00E318A8"/>
    <w:rsid w:val="00E64314"/>
    <w:rsid w:val="00E90010"/>
    <w:rsid w:val="00E90E02"/>
    <w:rsid w:val="00E93F6C"/>
    <w:rsid w:val="00EB71B8"/>
    <w:rsid w:val="00ED6007"/>
    <w:rsid w:val="00EF2FC5"/>
    <w:rsid w:val="00F25103"/>
    <w:rsid w:val="00F54079"/>
    <w:rsid w:val="00F548C2"/>
    <w:rsid w:val="00F676CA"/>
    <w:rsid w:val="00F71700"/>
    <w:rsid w:val="00F72BC8"/>
    <w:rsid w:val="00F820DE"/>
    <w:rsid w:val="00FB58A7"/>
    <w:rsid w:val="00FC34AA"/>
    <w:rsid w:val="00FE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89F40"/>
  <w15:docId w15:val="{DE2A3C12-D4BD-479F-98CF-56605830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2BD2"/>
    <w:pPr>
      <w:autoSpaceDE w:val="0"/>
      <w:autoSpaceDN w:val="0"/>
    </w:pPr>
    <w:rPr>
      <w:rFonts w:ascii="Courier New" w:hAnsi="Courier New" w:cs="Courier New"/>
      <w:sz w:val="20"/>
      <w:szCs w:val="20"/>
      <w:lang w:bidi="en-US"/>
    </w:rPr>
  </w:style>
  <w:style w:type="character" w:customStyle="1" w:styleId="PlainTextChar">
    <w:name w:val="Plain Text Char"/>
    <w:basedOn w:val="DefaultParagraphFont"/>
    <w:link w:val="PlainText"/>
    <w:uiPriority w:val="99"/>
    <w:rsid w:val="00822BD2"/>
    <w:rPr>
      <w:rFonts w:ascii="Courier New" w:hAnsi="Courier New" w:cs="Courier New"/>
      <w:lang w:bidi="en-US"/>
    </w:rPr>
  </w:style>
  <w:style w:type="character" w:styleId="Hyperlink">
    <w:name w:val="Hyperlink"/>
    <w:basedOn w:val="DefaultParagraphFont"/>
    <w:uiPriority w:val="99"/>
    <w:unhideWhenUsed/>
    <w:rsid w:val="005C6C9F"/>
    <w:rPr>
      <w:color w:val="0000FF" w:themeColor="hyperlink"/>
      <w:u w:val="single"/>
    </w:rPr>
  </w:style>
  <w:style w:type="character" w:styleId="FollowedHyperlink">
    <w:name w:val="FollowedHyperlink"/>
    <w:basedOn w:val="DefaultParagraphFont"/>
    <w:rsid w:val="005C6C9F"/>
    <w:rPr>
      <w:color w:val="800080" w:themeColor="followedHyperlink"/>
      <w:u w:val="single"/>
    </w:rPr>
  </w:style>
  <w:style w:type="paragraph" w:styleId="BalloonText">
    <w:name w:val="Balloon Text"/>
    <w:basedOn w:val="Normal"/>
    <w:link w:val="BalloonTextChar"/>
    <w:rsid w:val="00F72BC8"/>
    <w:rPr>
      <w:rFonts w:ascii="Lucida Grande" w:hAnsi="Lucida Grande" w:cs="Lucida Grande"/>
      <w:sz w:val="18"/>
      <w:szCs w:val="18"/>
    </w:rPr>
  </w:style>
  <w:style w:type="character" w:customStyle="1" w:styleId="BalloonTextChar">
    <w:name w:val="Balloon Text Char"/>
    <w:basedOn w:val="DefaultParagraphFont"/>
    <w:link w:val="BalloonText"/>
    <w:rsid w:val="00F72BC8"/>
    <w:rPr>
      <w:rFonts w:ascii="Lucida Grande" w:hAnsi="Lucida Grande" w:cs="Lucida Grande"/>
      <w:sz w:val="18"/>
      <w:szCs w:val="18"/>
    </w:rPr>
  </w:style>
  <w:style w:type="character" w:styleId="CommentReference">
    <w:name w:val="annotation reference"/>
    <w:basedOn w:val="DefaultParagraphFont"/>
    <w:rsid w:val="00545FF7"/>
    <w:rPr>
      <w:sz w:val="18"/>
      <w:szCs w:val="18"/>
    </w:rPr>
  </w:style>
  <w:style w:type="paragraph" w:styleId="CommentText">
    <w:name w:val="annotation text"/>
    <w:basedOn w:val="Normal"/>
    <w:link w:val="CommentTextChar"/>
    <w:rsid w:val="00545FF7"/>
  </w:style>
  <w:style w:type="character" w:customStyle="1" w:styleId="CommentTextChar">
    <w:name w:val="Comment Text Char"/>
    <w:basedOn w:val="DefaultParagraphFont"/>
    <w:link w:val="CommentText"/>
    <w:rsid w:val="00545FF7"/>
  </w:style>
  <w:style w:type="paragraph" w:styleId="CommentSubject">
    <w:name w:val="annotation subject"/>
    <w:basedOn w:val="CommentText"/>
    <w:next w:val="CommentText"/>
    <w:link w:val="CommentSubjectChar"/>
    <w:rsid w:val="00545FF7"/>
    <w:rPr>
      <w:b/>
      <w:bCs/>
      <w:sz w:val="20"/>
      <w:szCs w:val="20"/>
    </w:rPr>
  </w:style>
  <w:style w:type="character" w:customStyle="1" w:styleId="CommentSubjectChar">
    <w:name w:val="Comment Subject Char"/>
    <w:basedOn w:val="CommentTextChar"/>
    <w:link w:val="CommentSubject"/>
    <w:rsid w:val="00545FF7"/>
    <w:rPr>
      <w:b/>
      <w:bCs/>
      <w:sz w:val="20"/>
      <w:szCs w:val="20"/>
    </w:rPr>
  </w:style>
  <w:style w:type="paragraph" w:styleId="NoSpacing">
    <w:name w:val="No Spacing"/>
    <w:uiPriority w:val="1"/>
    <w:qFormat/>
    <w:rsid w:val="00286075"/>
    <w:rPr>
      <w:rFonts w:ascii="Calibri" w:eastAsia="Calibri" w:hAnsi="Calibri"/>
      <w:sz w:val="22"/>
      <w:szCs w:val="22"/>
    </w:rPr>
  </w:style>
  <w:style w:type="paragraph" w:styleId="ListParagraph">
    <w:name w:val="List Paragraph"/>
    <w:basedOn w:val="Normal"/>
    <w:uiPriority w:val="34"/>
    <w:qFormat/>
    <w:rsid w:val="009658D1"/>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semiHidden/>
    <w:rsid w:val="00452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296568">
      <w:bodyDiv w:val="1"/>
      <w:marLeft w:val="0"/>
      <w:marRight w:val="0"/>
      <w:marTop w:val="0"/>
      <w:marBottom w:val="0"/>
      <w:divBdr>
        <w:top w:val="none" w:sz="0" w:space="0" w:color="auto"/>
        <w:left w:val="none" w:sz="0" w:space="0" w:color="auto"/>
        <w:bottom w:val="none" w:sz="0" w:space="0" w:color="auto"/>
        <w:right w:val="none" w:sz="0" w:space="0" w:color="auto"/>
      </w:divBdr>
    </w:div>
    <w:div w:id="880631304">
      <w:bodyDiv w:val="1"/>
      <w:marLeft w:val="0"/>
      <w:marRight w:val="0"/>
      <w:marTop w:val="0"/>
      <w:marBottom w:val="0"/>
      <w:divBdr>
        <w:top w:val="none" w:sz="0" w:space="0" w:color="auto"/>
        <w:left w:val="none" w:sz="0" w:space="0" w:color="auto"/>
        <w:bottom w:val="none" w:sz="0" w:space="0" w:color="auto"/>
        <w:right w:val="none" w:sz="0" w:space="0" w:color="auto"/>
      </w:divBdr>
    </w:div>
    <w:div w:id="1095588920">
      <w:bodyDiv w:val="1"/>
      <w:marLeft w:val="0"/>
      <w:marRight w:val="0"/>
      <w:marTop w:val="0"/>
      <w:marBottom w:val="0"/>
      <w:divBdr>
        <w:top w:val="none" w:sz="0" w:space="0" w:color="auto"/>
        <w:left w:val="none" w:sz="0" w:space="0" w:color="auto"/>
        <w:bottom w:val="none" w:sz="0" w:space="0" w:color="auto"/>
        <w:right w:val="none" w:sz="0" w:space="0" w:color="auto"/>
      </w:divBdr>
    </w:div>
    <w:div w:id="19484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gennan@pitt.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76975-DBD1-4435-B18A-847F5520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Graham, Devon</cp:lastModifiedBy>
  <cp:revision>2</cp:revision>
  <cp:lastPrinted>2010-12-09T18:18:00Z</cp:lastPrinted>
  <dcterms:created xsi:type="dcterms:W3CDTF">2017-08-14T17:01:00Z</dcterms:created>
  <dcterms:modified xsi:type="dcterms:W3CDTF">2017-08-14T17:01:00Z</dcterms:modified>
</cp:coreProperties>
</file>