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6283" w14:textId="77777777" w:rsidR="00606E0B" w:rsidRDefault="00606E0B" w:rsidP="0024588F">
      <w:pPr>
        <w:spacing w:after="0" w:line="240" w:lineRule="auto"/>
        <w:jc w:val="both"/>
        <w:rPr>
          <w:rFonts w:cs="Arial"/>
          <w:b/>
          <w:bCs/>
        </w:rPr>
      </w:pPr>
      <w:r w:rsidRPr="007E052F">
        <w:rPr>
          <w:rFonts w:cs="Arial"/>
          <w:b/>
          <w:bCs/>
        </w:rPr>
        <w:t>Description:</w:t>
      </w:r>
    </w:p>
    <w:p w14:paraId="6496E818" w14:textId="77777777" w:rsidR="001C6D57" w:rsidRDefault="00606E0B" w:rsidP="0024588F">
      <w:pPr>
        <w:spacing w:after="0" w:line="240" w:lineRule="auto"/>
        <w:jc w:val="both"/>
        <w:rPr>
          <w:rFonts w:cs="Arial"/>
        </w:rPr>
      </w:pPr>
      <w:r w:rsidRPr="007E052F">
        <w:rPr>
          <w:rFonts w:cs="Arial"/>
        </w:rPr>
        <w:t xml:space="preserve">The </w:t>
      </w:r>
      <w:r w:rsidR="001C6D57">
        <w:rPr>
          <w:rFonts w:cs="Arial"/>
        </w:rPr>
        <w:t>Developmental</w:t>
      </w:r>
      <w:r w:rsidRPr="007E052F">
        <w:rPr>
          <w:rFonts w:cs="Arial"/>
        </w:rPr>
        <w:t xml:space="preserve"> Alcohol R</w:t>
      </w:r>
      <w:r w:rsidR="001C6D57">
        <w:rPr>
          <w:rFonts w:cs="Arial"/>
        </w:rPr>
        <w:t xml:space="preserve">esearch Training (DART) Program (T32 </w:t>
      </w:r>
      <w:r w:rsidRPr="007E052F">
        <w:rPr>
          <w:rFonts w:cs="Arial"/>
        </w:rPr>
        <w:t>AA0</w:t>
      </w:r>
      <w:r w:rsidR="001C6D57">
        <w:rPr>
          <w:rFonts w:cs="Arial"/>
        </w:rPr>
        <w:t xml:space="preserve">07453) announces the availability of postdoctoral fellowships at </w:t>
      </w:r>
      <w:r w:rsidR="001C6D57" w:rsidRPr="007E052F">
        <w:rPr>
          <w:rFonts w:cs="Arial"/>
        </w:rPr>
        <w:t>the University of Pittsburgh</w:t>
      </w:r>
      <w:r w:rsidR="001C6D57">
        <w:rPr>
          <w:rFonts w:cs="Arial"/>
        </w:rPr>
        <w:t>. The DART Program</w:t>
      </w:r>
      <w:r w:rsidRPr="007E052F">
        <w:rPr>
          <w:rFonts w:cs="Arial"/>
        </w:rPr>
        <w:t xml:space="preserve"> </w:t>
      </w:r>
      <w:r w:rsidR="001C6D57">
        <w:rPr>
          <w:rFonts w:cs="Arial"/>
        </w:rPr>
        <w:t xml:space="preserve">approaches training in </w:t>
      </w:r>
      <w:r w:rsidR="001C6D57" w:rsidRPr="00736512">
        <w:rPr>
          <w:rFonts w:cs="Arial"/>
        </w:rPr>
        <w:t xml:space="preserve">alcohol use and addiction </w:t>
      </w:r>
      <w:r w:rsidR="001C6D57">
        <w:rPr>
          <w:rFonts w:cs="Arial"/>
        </w:rPr>
        <w:t xml:space="preserve">research </w:t>
      </w:r>
      <w:r w:rsidR="001C6D57" w:rsidRPr="00736512">
        <w:rPr>
          <w:rFonts w:cs="Arial"/>
        </w:rPr>
        <w:t>from a developmental perspective</w:t>
      </w:r>
      <w:r w:rsidR="001C6D57">
        <w:rPr>
          <w:rFonts w:cs="Arial"/>
        </w:rPr>
        <w:t>, focusing on gestation to adulthood</w:t>
      </w:r>
      <w:r w:rsidR="001C6D57" w:rsidRPr="00736512">
        <w:rPr>
          <w:rFonts w:cs="Arial"/>
        </w:rPr>
        <w:t>.</w:t>
      </w:r>
      <w:r w:rsidR="001C6D57">
        <w:rPr>
          <w:rFonts w:cs="Arial"/>
        </w:rPr>
        <w:t xml:space="preserve"> </w:t>
      </w:r>
      <w:r w:rsidR="001C6D57" w:rsidRPr="00E7092D">
        <w:rPr>
          <w:rFonts w:cs="Arial"/>
        </w:rPr>
        <w:t xml:space="preserve">The </w:t>
      </w:r>
      <w:r w:rsidR="00872E57">
        <w:rPr>
          <w:rFonts w:cs="Arial"/>
        </w:rPr>
        <w:t xml:space="preserve">DART training </w:t>
      </w:r>
      <w:r w:rsidR="001C6D57" w:rsidRPr="00E7092D">
        <w:rPr>
          <w:rFonts w:cs="Arial"/>
        </w:rPr>
        <w:t>fa</w:t>
      </w:r>
      <w:r w:rsidR="001C6D57">
        <w:rPr>
          <w:rFonts w:cs="Arial"/>
        </w:rPr>
        <w:t>culty are</w:t>
      </w:r>
      <w:r w:rsidR="001C6D57" w:rsidRPr="00E7092D">
        <w:rPr>
          <w:rFonts w:cs="Arial"/>
        </w:rPr>
        <w:t xml:space="preserve"> </w:t>
      </w:r>
      <w:r w:rsidR="001C6D57">
        <w:rPr>
          <w:rFonts w:cs="Arial"/>
        </w:rPr>
        <w:t xml:space="preserve">highly experienced and </w:t>
      </w:r>
      <w:r w:rsidR="001C6D57" w:rsidRPr="00736512">
        <w:rPr>
          <w:rFonts w:cs="Arial"/>
        </w:rPr>
        <w:t xml:space="preserve">offer mentorship in areas </w:t>
      </w:r>
      <w:r w:rsidR="001C6D57">
        <w:rPr>
          <w:rFonts w:cs="Arial"/>
        </w:rPr>
        <w:t xml:space="preserve">of </w:t>
      </w:r>
      <w:r w:rsidR="001C6D57" w:rsidRPr="00736512">
        <w:rPr>
          <w:rFonts w:cs="Arial"/>
        </w:rPr>
        <w:t>high</w:t>
      </w:r>
      <w:r w:rsidR="001C6D57">
        <w:rPr>
          <w:rFonts w:cs="Arial"/>
        </w:rPr>
        <w:t xml:space="preserve"> </w:t>
      </w:r>
      <w:r w:rsidR="001C6D57" w:rsidRPr="00736512">
        <w:rPr>
          <w:rFonts w:cs="Arial"/>
        </w:rPr>
        <w:t xml:space="preserve">priority </w:t>
      </w:r>
      <w:r w:rsidR="001C6D57">
        <w:rPr>
          <w:rFonts w:cs="Arial"/>
        </w:rPr>
        <w:t xml:space="preserve">to </w:t>
      </w:r>
      <w:r w:rsidR="001C6D57" w:rsidRPr="00736512">
        <w:rPr>
          <w:rFonts w:cs="Arial"/>
        </w:rPr>
        <w:t xml:space="preserve">NIAAA such as the developmental </w:t>
      </w:r>
      <w:r w:rsidR="001C6D57">
        <w:rPr>
          <w:rFonts w:cs="Arial"/>
        </w:rPr>
        <w:t xml:space="preserve">stages of alcohol use and abuse, </w:t>
      </w:r>
      <w:r w:rsidR="00E33861">
        <w:rPr>
          <w:rFonts w:cs="Arial"/>
        </w:rPr>
        <w:t xml:space="preserve">neurobiology, </w:t>
      </w:r>
      <w:r w:rsidR="001C6D57">
        <w:rPr>
          <w:rFonts w:cs="Arial"/>
        </w:rPr>
        <w:t xml:space="preserve">timing and consequences of alcohol use, racial and gender differences, and the effects of health disparities on the development of </w:t>
      </w:r>
      <w:r w:rsidR="001C6D57" w:rsidRPr="00736512">
        <w:rPr>
          <w:rFonts w:cs="Arial"/>
        </w:rPr>
        <w:t xml:space="preserve">alcohol use and misuse. </w:t>
      </w:r>
      <w:r w:rsidR="001C6D57">
        <w:rPr>
          <w:rFonts w:cs="Arial"/>
        </w:rPr>
        <w:t xml:space="preserve">The training faculty have expertise in </w:t>
      </w:r>
      <w:r w:rsidR="001C6D57" w:rsidRPr="00736512">
        <w:rPr>
          <w:rFonts w:cs="Arial"/>
        </w:rPr>
        <w:t>developmental</w:t>
      </w:r>
      <w:r w:rsidR="001C6D57">
        <w:rPr>
          <w:rFonts w:cs="Arial"/>
        </w:rPr>
        <w:t>, e</w:t>
      </w:r>
      <w:r w:rsidR="001C6D57" w:rsidRPr="00736512">
        <w:rPr>
          <w:rFonts w:cs="Arial"/>
        </w:rPr>
        <w:t>pidemiological, clinical</w:t>
      </w:r>
      <w:r w:rsidR="001C6D57">
        <w:rPr>
          <w:rFonts w:cs="Arial"/>
        </w:rPr>
        <w:t xml:space="preserve">, and </w:t>
      </w:r>
      <w:r w:rsidR="001C6D57" w:rsidRPr="00736512">
        <w:rPr>
          <w:rFonts w:cs="Arial"/>
        </w:rPr>
        <w:t xml:space="preserve">neurobiological approaches, and advanced quantitative methods. </w:t>
      </w:r>
      <w:r w:rsidR="00872E57">
        <w:rPr>
          <w:rFonts w:cs="Arial"/>
        </w:rPr>
        <w:t>Trainees have</w:t>
      </w:r>
      <w:r w:rsidR="001C6D57">
        <w:rPr>
          <w:rFonts w:cs="Arial"/>
        </w:rPr>
        <w:t xml:space="preserve"> access to </w:t>
      </w:r>
      <w:r w:rsidR="001C6D57" w:rsidRPr="00736512">
        <w:rPr>
          <w:rFonts w:cs="Arial"/>
        </w:rPr>
        <w:t>large, longitudinal cohorts</w:t>
      </w:r>
      <w:r w:rsidR="001C6D57">
        <w:rPr>
          <w:rFonts w:cs="Arial"/>
        </w:rPr>
        <w:t xml:space="preserve"> </w:t>
      </w:r>
      <w:r w:rsidR="00872E57">
        <w:rPr>
          <w:rFonts w:cs="Arial"/>
        </w:rPr>
        <w:t>that</w:t>
      </w:r>
      <w:r w:rsidR="001C6D57">
        <w:rPr>
          <w:rFonts w:cs="Arial"/>
        </w:rPr>
        <w:t xml:space="preserve"> allow analyses across multiple developmental points.</w:t>
      </w:r>
      <w:r w:rsidR="002F57AD">
        <w:rPr>
          <w:rFonts w:cs="Arial"/>
        </w:rPr>
        <w:t xml:space="preserve"> </w:t>
      </w:r>
      <w:r w:rsidR="002F57AD" w:rsidRPr="00736512">
        <w:rPr>
          <w:rFonts w:cs="Arial"/>
        </w:rPr>
        <w:t>Training involves active participation on research projects with mentors, supplemented</w:t>
      </w:r>
      <w:r w:rsidR="002F57AD">
        <w:rPr>
          <w:rFonts w:cs="Arial"/>
        </w:rPr>
        <w:t xml:space="preserve"> </w:t>
      </w:r>
      <w:r w:rsidR="002F57AD" w:rsidRPr="00736512">
        <w:rPr>
          <w:rFonts w:cs="Arial"/>
        </w:rPr>
        <w:t xml:space="preserve">by </w:t>
      </w:r>
      <w:r w:rsidR="002F57AD">
        <w:rPr>
          <w:rFonts w:cs="Arial"/>
        </w:rPr>
        <w:t>courses in Addictive Behaviors</w:t>
      </w:r>
      <w:r w:rsidR="002F57AD" w:rsidRPr="00736512">
        <w:rPr>
          <w:rFonts w:cs="Arial"/>
        </w:rPr>
        <w:t>, Developmental Psychopathology</w:t>
      </w:r>
      <w:r w:rsidR="002F57AD">
        <w:rPr>
          <w:rFonts w:cs="Arial"/>
        </w:rPr>
        <w:t>,</w:t>
      </w:r>
      <w:r w:rsidR="002F57AD" w:rsidRPr="00736512">
        <w:rPr>
          <w:rFonts w:cs="Arial"/>
        </w:rPr>
        <w:t xml:space="preserve"> E</w:t>
      </w:r>
      <w:r w:rsidR="002F57AD">
        <w:rPr>
          <w:rFonts w:cs="Arial"/>
        </w:rPr>
        <w:t>pidemiology, and Biostatistics, and by</w:t>
      </w:r>
      <w:r w:rsidR="002F57AD" w:rsidRPr="00736512">
        <w:rPr>
          <w:rFonts w:cs="Arial"/>
        </w:rPr>
        <w:t xml:space="preserve"> </w:t>
      </w:r>
      <w:r w:rsidR="002F57AD">
        <w:rPr>
          <w:rFonts w:cs="Arial"/>
        </w:rPr>
        <w:t>the required</w:t>
      </w:r>
      <w:r w:rsidR="002F57AD" w:rsidRPr="00736512">
        <w:rPr>
          <w:rFonts w:cs="Arial"/>
        </w:rPr>
        <w:t xml:space="preserve"> Career and Research Development Seminar</w:t>
      </w:r>
      <w:r w:rsidR="002F57AD">
        <w:rPr>
          <w:rFonts w:cs="Arial"/>
        </w:rPr>
        <w:t xml:space="preserve">. </w:t>
      </w:r>
      <w:r w:rsidR="002F57AD" w:rsidRPr="00736512">
        <w:rPr>
          <w:rFonts w:cs="Arial"/>
        </w:rPr>
        <w:t xml:space="preserve">The DART program faculty are committed to training researchers to become independent investigators with </w:t>
      </w:r>
      <w:r w:rsidR="002F57AD">
        <w:rPr>
          <w:rFonts w:cs="Arial"/>
        </w:rPr>
        <w:t xml:space="preserve">the </w:t>
      </w:r>
      <w:r w:rsidR="002F57AD" w:rsidRPr="00736512">
        <w:rPr>
          <w:rFonts w:cs="Arial"/>
        </w:rPr>
        <w:t xml:space="preserve">skills </w:t>
      </w:r>
      <w:r w:rsidR="002F57AD">
        <w:rPr>
          <w:rFonts w:cs="Arial"/>
        </w:rPr>
        <w:t xml:space="preserve">and tools </w:t>
      </w:r>
      <w:r w:rsidR="002F57AD" w:rsidRPr="00736512">
        <w:rPr>
          <w:rFonts w:cs="Arial"/>
        </w:rPr>
        <w:t xml:space="preserve">for collaborative, multidisciplinary research </w:t>
      </w:r>
      <w:r w:rsidR="002F57AD">
        <w:rPr>
          <w:rFonts w:cs="Arial"/>
        </w:rPr>
        <w:t>in developmental studies of alcohol use and abuse in order</w:t>
      </w:r>
      <w:r w:rsidR="002F57AD" w:rsidRPr="00736512">
        <w:rPr>
          <w:rFonts w:cs="Arial"/>
        </w:rPr>
        <w:t xml:space="preserve"> to accomplish excellence and innovation in developmental alcoholism research</w:t>
      </w:r>
      <w:r w:rsidR="002F57AD">
        <w:rPr>
          <w:rFonts w:cs="Arial"/>
        </w:rPr>
        <w:t>.</w:t>
      </w:r>
    </w:p>
    <w:p w14:paraId="0C52DCE1" w14:textId="77777777" w:rsidR="002724A9" w:rsidRDefault="002724A9" w:rsidP="0024588F">
      <w:pPr>
        <w:spacing w:after="0" w:line="240" w:lineRule="auto"/>
        <w:jc w:val="both"/>
        <w:rPr>
          <w:rFonts w:cs="Arial"/>
        </w:rPr>
      </w:pPr>
    </w:p>
    <w:p w14:paraId="61F05663" w14:textId="77777777" w:rsidR="00F8787A" w:rsidRDefault="00F8787A" w:rsidP="0024588F">
      <w:pPr>
        <w:spacing w:after="0" w:line="240" w:lineRule="auto"/>
        <w:jc w:val="both"/>
        <w:rPr>
          <w:rFonts w:cs="Arial"/>
        </w:rPr>
      </w:pPr>
      <w:r w:rsidRPr="00F8787A">
        <w:rPr>
          <w:rFonts w:cs="Arial"/>
          <w:b/>
        </w:rPr>
        <w:t>W</w:t>
      </w:r>
      <w:r w:rsidR="002724A9" w:rsidRPr="00F8787A">
        <w:rPr>
          <w:rFonts w:cs="Arial"/>
          <w:b/>
        </w:rPr>
        <w:t>ebsite</w:t>
      </w:r>
      <w:r w:rsidRPr="00F8787A">
        <w:rPr>
          <w:rFonts w:cs="Arial"/>
          <w:b/>
        </w:rPr>
        <w:t>:</w:t>
      </w:r>
    </w:p>
    <w:p w14:paraId="5C2F0C13" w14:textId="77777777" w:rsidR="002724A9" w:rsidRDefault="000A2CD5" w:rsidP="0024588F">
      <w:pPr>
        <w:spacing w:after="0" w:line="240" w:lineRule="auto"/>
        <w:jc w:val="both"/>
        <w:rPr>
          <w:rFonts w:cs="Arial"/>
        </w:rPr>
      </w:pPr>
      <w:hyperlink r:id="rId4" w:history="1">
        <w:r w:rsidR="002724A9" w:rsidRPr="002724A9">
          <w:rPr>
            <w:rStyle w:val="Hyperlink"/>
            <w:rFonts w:cs="Arial"/>
          </w:rPr>
          <w:t>http://www.alcoholtraining.pitt.edu/</w:t>
        </w:r>
      </w:hyperlink>
    </w:p>
    <w:p w14:paraId="13EF1543" w14:textId="77777777" w:rsidR="001C6D57" w:rsidRDefault="001C6D57" w:rsidP="0024588F">
      <w:pPr>
        <w:spacing w:after="0" w:line="240" w:lineRule="auto"/>
        <w:jc w:val="both"/>
        <w:rPr>
          <w:rFonts w:cs="Arial"/>
        </w:rPr>
      </w:pPr>
    </w:p>
    <w:p w14:paraId="560F7571" w14:textId="77777777" w:rsidR="00606E0B" w:rsidRPr="007E052F" w:rsidRDefault="00606E0B" w:rsidP="0024588F">
      <w:pPr>
        <w:spacing w:after="0" w:line="240" w:lineRule="auto"/>
        <w:jc w:val="both"/>
        <w:rPr>
          <w:rFonts w:cs="Arial"/>
        </w:rPr>
      </w:pPr>
      <w:r w:rsidRPr="007E052F">
        <w:rPr>
          <w:rFonts w:cs="Arial"/>
          <w:b/>
          <w:bCs/>
        </w:rPr>
        <w:t>Qualifications:</w:t>
      </w:r>
    </w:p>
    <w:p w14:paraId="2A19628B" w14:textId="77777777" w:rsidR="0024588F" w:rsidRDefault="00606E0B" w:rsidP="0024588F">
      <w:pPr>
        <w:spacing w:after="0" w:line="240" w:lineRule="auto"/>
        <w:jc w:val="both"/>
      </w:pPr>
      <w:r w:rsidRPr="007E052F">
        <w:rPr>
          <w:rFonts w:cs="Arial"/>
        </w:rPr>
        <w:t>Candidates must have a Ph</w:t>
      </w:r>
      <w:r w:rsidR="001C6D57">
        <w:rPr>
          <w:rFonts w:cs="Arial"/>
        </w:rPr>
        <w:t>.</w:t>
      </w:r>
      <w:r w:rsidRPr="007E052F">
        <w:rPr>
          <w:rFonts w:cs="Arial"/>
        </w:rPr>
        <w:t>D</w:t>
      </w:r>
      <w:r w:rsidR="001C6D57">
        <w:rPr>
          <w:rFonts w:cs="Arial"/>
        </w:rPr>
        <w:t>.</w:t>
      </w:r>
      <w:r w:rsidRPr="007E052F">
        <w:rPr>
          <w:rFonts w:cs="Arial"/>
        </w:rPr>
        <w:t xml:space="preserve"> or M</w:t>
      </w:r>
      <w:r w:rsidR="001C6D57">
        <w:rPr>
          <w:rFonts w:cs="Arial"/>
        </w:rPr>
        <w:t>.</w:t>
      </w:r>
      <w:r w:rsidRPr="007E052F">
        <w:rPr>
          <w:rFonts w:cs="Arial"/>
        </w:rPr>
        <w:t>D</w:t>
      </w:r>
      <w:r w:rsidR="001C6D57">
        <w:rPr>
          <w:rFonts w:cs="Arial"/>
        </w:rPr>
        <w:t>.,</w:t>
      </w:r>
      <w:r w:rsidRPr="007E052F">
        <w:rPr>
          <w:rFonts w:cs="Arial"/>
        </w:rPr>
        <w:t xml:space="preserve"> </w:t>
      </w:r>
      <w:r w:rsidR="001C6D57">
        <w:rPr>
          <w:rFonts w:cs="Arial"/>
        </w:rPr>
        <w:t>excellent</w:t>
      </w:r>
      <w:r w:rsidRPr="007E052F">
        <w:rPr>
          <w:rFonts w:cs="Arial"/>
        </w:rPr>
        <w:t xml:space="preserve"> writing and analytical skills</w:t>
      </w:r>
      <w:r w:rsidR="001C6D57">
        <w:rPr>
          <w:rFonts w:cs="Arial"/>
        </w:rPr>
        <w:t>,</w:t>
      </w:r>
      <w:r w:rsidRPr="007E052F">
        <w:rPr>
          <w:rFonts w:cs="Arial"/>
        </w:rPr>
        <w:t xml:space="preserve"> and a demonstrated interest in alcohol-related research. The applicant must be a U.S. citizen or permanent resident in accordance with NIH regulations; current NIH levels of </w:t>
      </w:r>
      <w:r w:rsidR="00872E57">
        <w:rPr>
          <w:rFonts w:cs="Arial"/>
        </w:rPr>
        <w:t xml:space="preserve">stipend </w:t>
      </w:r>
      <w:r w:rsidRPr="007E052F">
        <w:rPr>
          <w:rFonts w:cs="Arial"/>
        </w:rPr>
        <w:t>support</w:t>
      </w:r>
      <w:r w:rsidR="00872E57">
        <w:rPr>
          <w:rFonts w:cs="Arial"/>
        </w:rPr>
        <w:t xml:space="preserve"> can be found at</w:t>
      </w:r>
      <w:r w:rsidR="004A0EB8">
        <w:rPr>
          <w:rFonts w:cs="Arial"/>
        </w:rPr>
        <w:t xml:space="preserve"> </w:t>
      </w:r>
      <w:hyperlink r:id="rId5" w:history="1">
        <w:r w:rsidR="003121ED" w:rsidRPr="00C82B6D">
          <w:rPr>
            <w:rStyle w:val="Hyperlink"/>
          </w:rPr>
          <w:t>https://grants.nih.gov/grants/guide/notice-files/NOT-OD-19-036.html</w:t>
        </w:r>
      </w:hyperlink>
    </w:p>
    <w:p w14:paraId="2AE636F4" w14:textId="77777777" w:rsidR="003121ED" w:rsidRPr="007E052F" w:rsidRDefault="003121ED" w:rsidP="0024588F">
      <w:pPr>
        <w:spacing w:after="0" w:line="240" w:lineRule="auto"/>
        <w:jc w:val="both"/>
        <w:rPr>
          <w:rFonts w:cs="Arial"/>
        </w:rPr>
      </w:pPr>
    </w:p>
    <w:p w14:paraId="5CD6FAEB" w14:textId="77777777" w:rsidR="002F57AD" w:rsidRPr="007E052F" w:rsidRDefault="002F57AD" w:rsidP="002F57AD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>Application</w:t>
      </w:r>
      <w:r w:rsidRPr="007E052F">
        <w:rPr>
          <w:rFonts w:cs="Arial"/>
          <w:b/>
          <w:bCs/>
        </w:rPr>
        <w:t>:</w:t>
      </w:r>
    </w:p>
    <w:p w14:paraId="3E64DFC4" w14:textId="77777777" w:rsidR="00606E0B" w:rsidRDefault="00606E0B" w:rsidP="0024588F">
      <w:pPr>
        <w:spacing w:after="0" w:line="240" w:lineRule="auto"/>
        <w:jc w:val="both"/>
        <w:rPr>
          <w:rFonts w:cs="Arial"/>
        </w:rPr>
      </w:pPr>
      <w:r w:rsidRPr="007E052F">
        <w:rPr>
          <w:rFonts w:cs="Arial"/>
        </w:rPr>
        <w:t xml:space="preserve">Send curriculum vita, </w:t>
      </w:r>
      <w:r w:rsidR="002F57AD">
        <w:rPr>
          <w:rFonts w:cs="Arial"/>
        </w:rPr>
        <w:t>statement of</w:t>
      </w:r>
      <w:r w:rsidRPr="007E052F">
        <w:rPr>
          <w:rFonts w:cs="Arial"/>
        </w:rPr>
        <w:t xml:space="preserve"> research background and </w:t>
      </w:r>
      <w:r w:rsidR="00BC05AB">
        <w:rPr>
          <w:rFonts w:cs="Arial"/>
        </w:rPr>
        <w:t xml:space="preserve">future </w:t>
      </w:r>
      <w:r w:rsidRPr="007E052F">
        <w:rPr>
          <w:rFonts w:cs="Arial"/>
        </w:rPr>
        <w:t>interests</w:t>
      </w:r>
      <w:r w:rsidR="00D03C67">
        <w:rPr>
          <w:rFonts w:cs="Arial"/>
        </w:rPr>
        <w:t xml:space="preserve"> (including potential mentors), </w:t>
      </w:r>
      <w:r w:rsidRPr="007E052F">
        <w:rPr>
          <w:rFonts w:cs="Arial"/>
        </w:rPr>
        <w:t xml:space="preserve">and </w:t>
      </w:r>
      <w:r w:rsidR="004F74AF">
        <w:rPr>
          <w:rFonts w:cs="Arial"/>
        </w:rPr>
        <w:t>three</w:t>
      </w:r>
      <w:r w:rsidRPr="007E052F">
        <w:rPr>
          <w:rFonts w:cs="Arial"/>
        </w:rPr>
        <w:t xml:space="preserve"> </w:t>
      </w:r>
      <w:r w:rsidR="00AC6085">
        <w:rPr>
          <w:rFonts w:cs="Arial"/>
        </w:rPr>
        <w:t xml:space="preserve">reference </w:t>
      </w:r>
      <w:r w:rsidRPr="007E052F">
        <w:rPr>
          <w:rFonts w:cs="Arial"/>
        </w:rPr>
        <w:t>letters to:</w:t>
      </w:r>
    </w:p>
    <w:p w14:paraId="3EE9263D" w14:textId="77777777" w:rsidR="00D03C67" w:rsidRDefault="00D03C67" w:rsidP="0024588F">
      <w:pPr>
        <w:spacing w:after="0" w:line="240" w:lineRule="auto"/>
        <w:jc w:val="both"/>
        <w:rPr>
          <w:rFonts w:cs="Arial"/>
        </w:rPr>
      </w:pPr>
    </w:p>
    <w:p w14:paraId="116CC94E" w14:textId="77777777" w:rsidR="0024588F" w:rsidRDefault="00606E0B" w:rsidP="00E33861">
      <w:pPr>
        <w:spacing w:after="0" w:line="240" w:lineRule="auto"/>
        <w:ind w:left="720"/>
        <w:jc w:val="both"/>
        <w:rPr>
          <w:rFonts w:cs="Arial"/>
        </w:rPr>
      </w:pPr>
      <w:r w:rsidRPr="007E052F">
        <w:rPr>
          <w:rFonts w:cs="Arial"/>
        </w:rPr>
        <w:t xml:space="preserve">Dr. </w:t>
      </w:r>
      <w:r w:rsidR="00E33861">
        <w:rPr>
          <w:rFonts w:cs="Arial"/>
        </w:rPr>
        <w:t>Gale A. Richardson and</w:t>
      </w:r>
      <w:r w:rsidR="001C6D57">
        <w:rPr>
          <w:rFonts w:cs="Arial"/>
        </w:rPr>
        <w:t xml:space="preserve"> Dr. Brooke Molina</w:t>
      </w:r>
      <w:r w:rsidRPr="007E052F">
        <w:rPr>
          <w:rFonts w:cs="Arial"/>
        </w:rPr>
        <w:t xml:space="preserve"> (Director</w:t>
      </w:r>
      <w:r w:rsidR="0024588F">
        <w:rPr>
          <w:rFonts w:cs="Arial"/>
        </w:rPr>
        <w:t>s</w:t>
      </w:r>
      <w:r w:rsidRPr="007E052F">
        <w:rPr>
          <w:rFonts w:cs="Arial"/>
        </w:rPr>
        <w:t xml:space="preserve">: </w:t>
      </w:r>
      <w:r w:rsidR="001C6D57">
        <w:rPr>
          <w:rFonts w:cs="Arial"/>
        </w:rPr>
        <w:t>DART</w:t>
      </w:r>
      <w:r w:rsidRPr="007E052F">
        <w:rPr>
          <w:rFonts w:cs="Arial"/>
        </w:rPr>
        <w:t xml:space="preserve"> Program)</w:t>
      </w:r>
    </w:p>
    <w:p w14:paraId="15737255" w14:textId="77777777" w:rsidR="00480C29" w:rsidRDefault="00480C29" w:rsidP="00E33861">
      <w:pPr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University of Pittsburgh School of Medicine</w:t>
      </w:r>
    </w:p>
    <w:p w14:paraId="08F5D4D0" w14:textId="77777777" w:rsidR="00480C29" w:rsidRDefault="00480C29" w:rsidP="00E33861">
      <w:pPr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Department of Psychiatry</w:t>
      </w:r>
    </w:p>
    <w:p w14:paraId="59F1F04D" w14:textId="77777777" w:rsidR="00480C29" w:rsidRDefault="00480C29" w:rsidP="00E33861">
      <w:pPr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3811 O’Hara Street</w:t>
      </w:r>
    </w:p>
    <w:p w14:paraId="319C916A" w14:textId="77777777" w:rsidR="00480C29" w:rsidRDefault="00480C29" w:rsidP="00E33861">
      <w:pPr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Pittsburgh, PA 15213</w:t>
      </w:r>
    </w:p>
    <w:p w14:paraId="5E83685F" w14:textId="64AE729D" w:rsidR="00D03C67" w:rsidRDefault="00E9248A" w:rsidP="007630A5">
      <w:pPr>
        <w:spacing w:after="0" w:line="240" w:lineRule="auto"/>
        <w:ind w:left="720"/>
        <w:jc w:val="both"/>
        <w:rPr>
          <w:rStyle w:val="Hyperlink"/>
          <w:rFonts w:cs="Arial"/>
        </w:rPr>
      </w:pPr>
      <w:r w:rsidRPr="007E052F">
        <w:rPr>
          <w:rFonts w:cs="Arial"/>
        </w:rPr>
        <w:t>E-mail</w:t>
      </w:r>
      <w:r>
        <w:rPr>
          <w:rFonts w:cs="Arial"/>
        </w:rPr>
        <w:t>s</w:t>
      </w:r>
      <w:r w:rsidRPr="007E052F">
        <w:rPr>
          <w:rFonts w:cs="Arial"/>
        </w:rPr>
        <w:t>:</w:t>
      </w:r>
      <w:r>
        <w:rPr>
          <w:rFonts w:cs="Arial"/>
        </w:rPr>
        <w:t xml:space="preserve"> </w:t>
      </w:r>
      <w:hyperlink r:id="rId6" w:history="1">
        <w:r w:rsidR="00767B6A" w:rsidRPr="00EE01FA">
          <w:rPr>
            <w:rStyle w:val="Hyperlink"/>
            <w:rFonts w:cs="Arial"/>
          </w:rPr>
          <w:t>gar@pitt.edu</w:t>
        </w:r>
      </w:hyperlink>
      <w:r>
        <w:rPr>
          <w:rFonts w:cs="Arial"/>
        </w:rPr>
        <w:t xml:space="preserve">; </w:t>
      </w:r>
      <w:hyperlink r:id="rId7" w:history="1">
        <w:r w:rsidRPr="00B71FE0">
          <w:rPr>
            <w:rStyle w:val="Hyperlink"/>
            <w:rFonts w:cs="Arial"/>
          </w:rPr>
          <w:t>molinab</w:t>
        </w:r>
        <w:r w:rsidRPr="00B71FE0">
          <w:rPr>
            <w:rStyle w:val="Hyperlink"/>
            <w:rFonts w:cs="Arial"/>
          </w:rPr>
          <w:t>@</w:t>
        </w:r>
        <w:r w:rsidRPr="00B71FE0">
          <w:rPr>
            <w:rStyle w:val="Hyperlink"/>
            <w:rFonts w:cs="Arial"/>
          </w:rPr>
          <w:t>upmc.edu</w:t>
        </w:r>
      </w:hyperlink>
    </w:p>
    <w:p w14:paraId="5D32096F" w14:textId="77777777" w:rsidR="00340B55" w:rsidRDefault="00340B55" w:rsidP="007630A5">
      <w:pPr>
        <w:spacing w:after="0" w:line="240" w:lineRule="auto"/>
        <w:ind w:left="720"/>
        <w:jc w:val="both"/>
        <w:rPr>
          <w:rFonts w:cs="Arial"/>
        </w:rPr>
      </w:pPr>
    </w:p>
    <w:p w14:paraId="136FDFEF" w14:textId="0F36D112" w:rsidR="00474C9B" w:rsidRPr="007630A5" w:rsidRDefault="00474C9B" w:rsidP="007630A5">
      <w:pPr>
        <w:spacing w:after="0" w:line="240" w:lineRule="auto"/>
        <w:ind w:left="720"/>
        <w:jc w:val="both"/>
        <w:rPr>
          <w:rFonts w:cs="Arial"/>
          <w:color w:val="0000FF" w:themeColor="hyperlink"/>
          <w:u w:val="single"/>
        </w:rPr>
      </w:pPr>
      <w:r>
        <w:rPr>
          <w:rFonts w:cs="Arial"/>
        </w:rPr>
        <w:t>Please cc</w:t>
      </w:r>
      <w:r w:rsidR="00340B55">
        <w:rPr>
          <w:rFonts w:cs="Arial"/>
        </w:rPr>
        <w:t xml:space="preserve"> Carol Walker Hundiak: </w:t>
      </w:r>
      <w:hyperlink r:id="rId8" w:history="1">
        <w:r w:rsidR="000A2CD5" w:rsidRPr="00D77E74">
          <w:rPr>
            <w:rStyle w:val="Hyperlink"/>
            <w:rFonts w:cs="Arial"/>
          </w:rPr>
          <w:t>walkercb</w:t>
        </w:r>
        <w:bookmarkStart w:id="0" w:name="_GoBack"/>
        <w:bookmarkEnd w:id="0"/>
        <w:r w:rsidR="000A2CD5" w:rsidRPr="00D77E74">
          <w:rPr>
            <w:rStyle w:val="Hyperlink"/>
            <w:rFonts w:cs="Arial"/>
          </w:rPr>
          <w:t>@</w:t>
        </w:r>
        <w:r w:rsidR="000A2CD5" w:rsidRPr="00D77E74">
          <w:rPr>
            <w:rStyle w:val="Hyperlink"/>
            <w:rFonts w:cs="Arial"/>
          </w:rPr>
          <w:t>upmc.edu</w:t>
        </w:r>
      </w:hyperlink>
    </w:p>
    <w:sectPr w:rsidR="00474C9B" w:rsidRPr="007630A5" w:rsidSect="0064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E0B"/>
    <w:rsid w:val="000A0B5F"/>
    <w:rsid w:val="000A2CD5"/>
    <w:rsid w:val="001C6D57"/>
    <w:rsid w:val="0024588F"/>
    <w:rsid w:val="002724A9"/>
    <w:rsid w:val="002F57AD"/>
    <w:rsid w:val="003121ED"/>
    <w:rsid w:val="00340B55"/>
    <w:rsid w:val="004010C4"/>
    <w:rsid w:val="00446782"/>
    <w:rsid w:val="00474C9B"/>
    <w:rsid w:val="00480C29"/>
    <w:rsid w:val="00491BD6"/>
    <w:rsid w:val="004A0EB8"/>
    <w:rsid w:val="004F74AF"/>
    <w:rsid w:val="00506571"/>
    <w:rsid w:val="00555276"/>
    <w:rsid w:val="00606E0B"/>
    <w:rsid w:val="00644FB5"/>
    <w:rsid w:val="007630A5"/>
    <w:rsid w:val="00767B6A"/>
    <w:rsid w:val="007734DF"/>
    <w:rsid w:val="007B1621"/>
    <w:rsid w:val="007E052F"/>
    <w:rsid w:val="00872E57"/>
    <w:rsid w:val="00985083"/>
    <w:rsid w:val="009A5E69"/>
    <w:rsid w:val="009B1252"/>
    <w:rsid w:val="00A0629E"/>
    <w:rsid w:val="00AC6085"/>
    <w:rsid w:val="00BC05AB"/>
    <w:rsid w:val="00CD1569"/>
    <w:rsid w:val="00D03C67"/>
    <w:rsid w:val="00E06A81"/>
    <w:rsid w:val="00E33861"/>
    <w:rsid w:val="00E9248A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ACD1"/>
  <w15:docId w15:val="{E4555C8F-694B-433F-BAA1-7EE0ACA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08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E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E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99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2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4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7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085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1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0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709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9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45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49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83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720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79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387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245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358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568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333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6162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229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341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178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412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3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90"/>
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63025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4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26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8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075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21258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7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45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30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83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3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45729">
                                                                                                      <w:marLeft w:val="751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60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409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032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8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63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8931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988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7781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3499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6282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8164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01794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234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ercb@upm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linab@upm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@pitt.edu" TargetMode="External"/><Relationship Id="rId5" Type="http://schemas.openxmlformats.org/officeDocument/2006/relationships/hyperlink" Target="https://grants.nih.gov/grants/guide/notice-files/NOT-OD-19-03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lcoholtraining.pitt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richga</dc:creator>
  <cp:lastModifiedBy>Richardson, Gale</cp:lastModifiedBy>
  <cp:revision>8</cp:revision>
  <dcterms:created xsi:type="dcterms:W3CDTF">2019-11-04T20:57:00Z</dcterms:created>
  <dcterms:modified xsi:type="dcterms:W3CDTF">2019-11-13T14:11:00Z</dcterms:modified>
</cp:coreProperties>
</file>